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0307" w14:textId="77777777" w:rsidR="00ED2F69" w:rsidRPr="000C2531" w:rsidRDefault="00ED2F69" w:rsidP="00ED2F69">
      <w:pPr>
        <w:shd w:val="clear" w:color="auto" w:fill="FFFFFF"/>
        <w:spacing w:before="100" w:beforeAutospacing="1" w:after="100" w:afterAutospacing="1"/>
        <w:rPr>
          <w:rFonts w:ascii="Calibri" w:hAnsi="Calibri" w:cs="Calibri"/>
          <w:color w:val="365F91" w:themeColor="accent1" w:themeShade="BF"/>
          <w:lang w:eastAsia="en-CA"/>
        </w:rPr>
      </w:pPr>
      <w:r w:rsidRPr="000C2531">
        <w:rPr>
          <w:rFonts w:ascii="Calibri" w:hAnsi="Calibri" w:cs="Calibri"/>
          <w:b/>
          <w:bCs/>
          <w:color w:val="365F91" w:themeColor="accent1" w:themeShade="BF"/>
          <w:sz w:val="31"/>
          <w:szCs w:val="31"/>
          <w:lang w:eastAsia="en-CA"/>
        </w:rPr>
        <w:t>INVENT Kickstarter Awards</w:t>
      </w:r>
    </w:p>
    <w:p w14:paraId="4A9911C4" w14:textId="1E292A37" w:rsidR="00ED2F69" w:rsidRPr="00C46A5D" w:rsidRDefault="00ED2F69" w:rsidP="00C46A5D">
      <w:pPr>
        <w:shd w:val="clear" w:color="auto" w:fill="FFFFFF" w:themeFill="background1"/>
        <w:spacing w:before="100" w:beforeAutospacing="1" w:after="100" w:afterAutospacing="1"/>
        <w:jc w:val="both"/>
        <w:rPr>
          <w:rFonts w:asciiTheme="minorHAnsi" w:hAnsiTheme="minorHAnsi" w:cstheme="minorHAnsi"/>
          <w:sz w:val="20"/>
          <w:szCs w:val="20"/>
          <w:lang w:eastAsia="en-CA"/>
        </w:rPr>
      </w:pPr>
      <w:r w:rsidRPr="00C46A5D">
        <w:rPr>
          <w:rFonts w:asciiTheme="minorHAnsi" w:hAnsiTheme="minorHAnsi" w:cstheme="minorHAnsi"/>
          <w:sz w:val="20"/>
          <w:szCs w:val="20"/>
          <w:lang w:eastAsia="en-CA"/>
        </w:rPr>
        <w:t xml:space="preserve">The network and its partners have established the INVENT Kickstarter Awards to provide funding to support international study expansion of INVENT Endorsed Studies. These funds are intended to help Principal Investigators of academic studies endorsed by the network to initiate new international sites at INVENT-member countries. The goal is to support international collaboration by providing funding to enable start-up activities that are not covered by the </w:t>
      </w:r>
      <w:r w:rsidR="004154E0" w:rsidRPr="00C46A5D">
        <w:rPr>
          <w:rFonts w:asciiTheme="minorHAnsi" w:hAnsiTheme="minorHAnsi" w:cstheme="minorHAnsi"/>
          <w:sz w:val="20"/>
          <w:szCs w:val="20"/>
          <w:lang w:eastAsia="en-CA"/>
        </w:rPr>
        <w:t xml:space="preserve">original </w:t>
      </w:r>
      <w:r w:rsidRPr="00C46A5D">
        <w:rPr>
          <w:rFonts w:asciiTheme="minorHAnsi" w:hAnsiTheme="minorHAnsi" w:cstheme="minorHAnsi"/>
          <w:sz w:val="20"/>
          <w:szCs w:val="20"/>
          <w:lang w:eastAsia="en-CA"/>
        </w:rPr>
        <w:t xml:space="preserve">primary funding for the study. </w:t>
      </w:r>
    </w:p>
    <w:p w14:paraId="6D4B5E19" w14:textId="77777777" w:rsidR="00ED2F69" w:rsidRPr="00C46A5D" w:rsidRDefault="00ED2F6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b/>
          <w:sz w:val="20"/>
          <w:szCs w:val="20"/>
          <w:lang w:eastAsia="en-CA"/>
        </w:rPr>
        <w:t>Eligible expenses:</w:t>
      </w:r>
      <w:r w:rsidRPr="00C46A5D">
        <w:rPr>
          <w:rFonts w:asciiTheme="minorHAnsi" w:hAnsiTheme="minorHAnsi" w:cstheme="minorHAnsi"/>
          <w:sz w:val="20"/>
          <w:szCs w:val="20"/>
          <w:lang w:eastAsia="en-CA"/>
        </w:rPr>
        <w:t xml:space="preserve"> </w:t>
      </w:r>
    </w:p>
    <w:p w14:paraId="7F65D35F" w14:textId="77777777" w:rsidR="00ED2F69" w:rsidRPr="00C46A5D" w:rsidRDefault="00ED2F69" w:rsidP="00C46A5D">
      <w:pPr>
        <w:pStyle w:val="ListParagraph"/>
        <w:numPr>
          <w:ilvl w:val="0"/>
          <w:numId w:val="25"/>
        </w:numPr>
        <w:shd w:val="clear" w:color="auto" w:fill="FFFFFF"/>
        <w:spacing w:after="0" w:line="240" w:lineRule="auto"/>
        <w:ind w:left="714" w:hanging="357"/>
        <w:jc w:val="both"/>
        <w:rPr>
          <w:rFonts w:eastAsia="Times New Roman" w:cstheme="minorHAnsi"/>
          <w:sz w:val="20"/>
          <w:szCs w:val="20"/>
          <w:lang w:eastAsia="en-CA"/>
        </w:rPr>
      </w:pPr>
      <w:r w:rsidRPr="00C46A5D">
        <w:rPr>
          <w:rFonts w:eastAsia="Times New Roman" w:cstheme="minorHAnsi"/>
          <w:sz w:val="20"/>
          <w:szCs w:val="20"/>
          <w:lang w:eastAsia="en-CA"/>
        </w:rPr>
        <w:t>Research Ethics Board / Institutional Review Board fees</w:t>
      </w:r>
    </w:p>
    <w:p w14:paraId="006AF21B" w14:textId="77777777" w:rsidR="00ED2F69" w:rsidRPr="00C46A5D" w:rsidRDefault="00ED2F69" w:rsidP="00C46A5D">
      <w:pPr>
        <w:pStyle w:val="ListParagraph"/>
        <w:numPr>
          <w:ilvl w:val="0"/>
          <w:numId w:val="25"/>
        </w:numPr>
        <w:shd w:val="clear" w:color="auto" w:fill="FFFFFF"/>
        <w:spacing w:before="100" w:beforeAutospacing="1" w:after="100" w:afterAutospacing="1" w:line="240" w:lineRule="auto"/>
        <w:jc w:val="both"/>
        <w:rPr>
          <w:rFonts w:eastAsia="Times New Roman" w:cstheme="minorHAnsi"/>
          <w:sz w:val="20"/>
          <w:szCs w:val="20"/>
          <w:lang w:eastAsia="en-CA"/>
        </w:rPr>
      </w:pPr>
      <w:r w:rsidRPr="00C46A5D">
        <w:rPr>
          <w:rFonts w:eastAsia="Times New Roman" w:cstheme="minorHAnsi"/>
          <w:sz w:val="20"/>
          <w:szCs w:val="20"/>
          <w:lang w:eastAsia="en-CA"/>
        </w:rPr>
        <w:t>Study insurance</w:t>
      </w:r>
    </w:p>
    <w:p w14:paraId="62D9794A" w14:textId="0F4850E2" w:rsidR="00CD2075" w:rsidRPr="00C46A5D" w:rsidRDefault="00ED2F69" w:rsidP="00C46A5D">
      <w:pPr>
        <w:pStyle w:val="ListParagraph"/>
        <w:numPr>
          <w:ilvl w:val="0"/>
          <w:numId w:val="25"/>
        </w:numPr>
        <w:shd w:val="clear" w:color="auto" w:fill="FFFFFF"/>
        <w:spacing w:before="100" w:beforeAutospacing="1" w:after="100" w:afterAutospacing="1" w:line="240" w:lineRule="auto"/>
        <w:jc w:val="both"/>
        <w:rPr>
          <w:rFonts w:eastAsia="Times New Roman" w:cstheme="minorHAnsi"/>
          <w:sz w:val="20"/>
          <w:szCs w:val="20"/>
          <w:lang w:eastAsia="en-CA"/>
        </w:rPr>
      </w:pPr>
      <w:r w:rsidRPr="00C46A5D">
        <w:rPr>
          <w:rFonts w:eastAsia="Times New Roman" w:cstheme="minorHAnsi"/>
          <w:sz w:val="20"/>
          <w:szCs w:val="20"/>
          <w:lang w:eastAsia="en-CA"/>
        </w:rPr>
        <w:t xml:space="preserve">Salary for </w:t>
      </w:r>
      <w:r w:rsidR="00CD2075" w:rsidRPr="00C46A5D">
        <w:rPr>
          <w:rFonts w:eastAsia="Times New Roman" w:cstheme="minorHAnsi"/>
          <w:sz w:val="20"/>
          <w:szCs w:val="20"/>
          <w:lang w:eastAsia="en-CA"/>
        </w:rPr>
        <w:t xml:space="preserve">research </w:t>
      </w:r>
      <w:r w:rsidRPr="00C46A5D">
        <w:rPr>
          <w:rFonts w:eastAsia="Times New Roman" w:cstheme="minorHAnsi"/>
          <w:sz w:val="20"/>
          <w:szCs w:val="20"/>
          <w:lang w:eastAsia="en-CA"/>
        </w:rPr>
        <w:t xml:space="preserve">personnel to prepare </w:t>
      </w:r>
      <w:r w:rsidR="00CD2075" w:rsidRPr="00C46A5D">
        <w:rPr>
          <w:rFonts w:eastAsia="Times New Roman" w:cstheme="minorHAnsi"/>
          <w:sz w:val="20"/>
          <w:szCs w:val="20"/>
          <w:lang w:eastAsia="en-CA"/>
        </w:rPr>
        <w:t>grant applications to obtain funding in the jurisdiction of the i</w:t>
      </w:r>
      <w:r w:rsidR="004154E0" w:rsidRPr="00C46A5D">
        <w:rPr>
          <w:rFonts w:eastAsia="Times New Roman" w:cstheme="minorHAnsi"/>
          <w:sz w:val="20"/>
          <w:szCs w:val="20"/>
          <w:lang w:eastAsia="en-CA"/>
        </w:rPr>
        <w:t>dentified i</w:t>
      </w:r>
      <w:r w:rsidR="00CD2075" w:rsidRPr="00C46A5D">
        <w:rPr>
          <w:rFonts w:eastAsia="Times New Roman" w:cstheme="minorHAnsi"/>
          <w:sz w:val="20"/>
          <w:szCs w:val="20"/>
          <w:lang w:eastAsia="en-CA"/>
        </w:rPr>
        <w:t>nternational collaborator (</w:t>
      </w:r>
      <w:r w:rsidR="004154E0" w:rsidRPr="00C46A5D">
        <w:rPr>
          <w:rFonts w:eastAsia="Times New Roman" w:cstheme="minorHAnsi"/>
          <w:sz w:val="20"/>
          <w:szCs w:val="20"/>
          <w:lang w:eastAsia="en-CA"/>
        </w:rPr>
        <w:t>for example, but not limited to</w:t>
      </w:r>
      <w:r w:rsidR="004270B8" w:rsidRPr="00C46A5D">
        <w:rPr>
          <w:rFonts w:eastAsia="Times New Roman" w:cstheme="minorHAnsi"/>
          <w:sz w:val="20"/>
          <w:szCs w:val="20"/>
          <w:lang w:eastAsia="en-CA"/>
        </w:rPr>
        <w:t xml:space="preserve">, </w:t>
      </w:r>
      <w:r w:rsidR="004154E0" w:rsidRPr="00C46A5D">
        <w:rPr>
          <w:rFonts w:eastAsia="Times New Roman" w:cstheme="minorHAnsi"/>
          <w:sz w:val="20"/>
          <w:szCs w:val="20"/>
          <w:lang w:eastAsia="en-CA"/>
        </w:rPr>
        <w:t>applying for funding from the</w:t>
      </w:r>
      <w:r w:rsidR="00CD2075" w:rsidRPr="00C46A5D">
        <w:rPr>
          <w:rFonts w:eastAsia="Times New Roman" w:cstheme="minorHAnsi"/>
          <w:sz w:val="20"/>
          <w:szCs w:val="20"/>
          <w:lang w:eastAsia="en-CA"/>
        </w:rPr>
        <w:t xml:space="preserve"> CIHR in Canada; NIH in the United States</w:t>
      </w:r>
      <w:r w:rsidR="00C46A5D" w:rsidRPr="00C46A5D">
        <w:rPr>
          <w:rFonts w:eastAsia="Times New Roman" w:cstheme="minorHAnsi"/>
          <w:sz w:val="20"/>
          <w:szCs w:val="20"/>
          <w:lang w:eastAsia="en-CA"/>
        </w:rPr>
        <w:t>; European research funding agencies, etc.</w:t>
      </w:r>
      <w:r w:rsidR="00CD2075" w:rsidRPr="00C46A5D">
        <w:rPr>
          <w:rFonts w:eastAsia="Times New Roman" w:cstheme="minorHAnsi"/>
          <w:sz w:val="20"/>
          <w:szCs w:val="20"/>
          <w:lang w:eastAsia="en-CA"/>
        </w:rPr>
        <w:t>)</w:t>
      </w:r>
    </w:p>
    <w:p w14:paraId="21D69C66" w14:textId="13AB192E" w:rsidR="00ED2F69" w:rsidRPr="00C46A5D" w:rsidRDefault="00CD2075" w:rsidP="00C46A5D">
      <w:pPr>
        <w:pStyle w:val="ListParagraph"/>
        <w:numPr>
          <w:ilvl w:val="0"/>
          <w:numId w:val="25"/>
        </w:numPr>
        <w:shd w:val="clear" w:color="auto" w:fill="FFFFFF"/>
        <w:spacing w:before="100" w:beforeAutospacing="1" w:after="100" w:afterAutospacing="1" w:line="240" w:lineRule="auto"/>
        <w:jc w:val="both"/>
        <w:rPr>
          <w:rFonts w:eastAsia="Times New Roman" w:cstheme="minorHAnsi"/>
          <w:sz w:val="20"/>
          <w:szCs w:val="20"/>
          <w:lang w:eastAsia="en-CA"/>
        </w:rPr>
      </w:pPr>
      <w:r w:rsidRPr="00C46A5D">
        <w:rPr>
          <w:rFonts w:eastAsia="Times New Roman" w:cstheme="minorHAnsi"/>
          <w:sz w:val="20"/>
          <w:szCs w:val="20"/>
          <w:lang w:eastAsia="en-CA"/>
        </w:rPr>
        <w:t xml:space="preserve">Salary for personnel to prepare </w:t>
      </w:r>
      <w:r w:rsidR="00ED2F69" w:rsidRPr="00C46A5D">
        <w:rPr>
          <w:rFonts w:eastAsia="Times New Roman" w:cstheme="minorHAnsi"/>
          <w:sz w:val="20"/>
          <w:szCs w:val="20"/>
          <w:lang w:eastAsia="en-CA"/>
        </w:rPr>
        <w:t xml:space="preserve">regulatory applications, introduce the study to local staff, liaise with local departments and prepare local study </w:t>
      </w:r>
      <w:r w:rsidR="00F87648" w:rsidRPr="00C46A5D">
        <w:rPr>
          <w:rFonts w:eastAsia="Times New Roman" w:cstheme="minorHAnsi"/>
          <w:sz w:val="20"/>
          <w:szCs w:val="20"/>
          <w:lang w:eastAsia="en-CA"/>
        </w:rPr>
        <w:t>documents</w:t>
      </w:r>
    </w:p>
    <w:p w14:paraId="413ABD70" w14:textId="60F9A68F" w:rsidR="00ED2F69" w:rsidRPr="00C46A5D" w:rsidRDefault="00ED2F69" w:rsidP="00C46A5D">
      <w:pPr>
        <w:pStyle w:val="ListParagraph"/>
        <w:numPr>
          <w:ilvl w:val="0"/>
          <w:numId w:val="25"/>
        </w:numPr>
        <w:shd w:val="clear" w:color="auto" w:fill="FFFFFF"/>
        <w:spacing w:before="100" w:beforeAutospacing="1" w:after="100" w:afterAutospacing="1" w:line="240" w:lineRule="auto"/>
        <w:jc w:val="both"/>
        <w:rPr>
          <w:rFonts w:eastAsia="Times New Roman" w:cstheme="minorHAnsi"/>
          <w:sz w:val="20"/>
          <w:szCs w:val="20"/>
          <w:lang w:eastAsia="en-CA"/>
        </w:rPr>
      </w:pPr>
      <w:r w:rsidRPr="00C46A5D">
        <w:rPr>
          <w:rFonts w:eastAsia="Times New Roman" w:cstheme="minorHAnsi"/>
          <w:sz w:val="20"/>
          <w:szCs w:val="20"/>
          <w:lang w:eastAsia="en-CA"/>
        </w:rPr>
        <w:t>Central meeting costs</w:t>
      </w:r>
    </w:p>
    <w:p w14:paraId="64779BA1" w14:textId="330A346F" w:rsidR="00C46A5D" w:rsidRPr="00C46A5D" w:rsidRDefault="00C46A5D" w:rsidP="00C46A5D">
      <w:pPr>
        <w:pStyle w:val="ListParagraph"/>
        <w:numPr>
          <w:ilvl w:val="0"/>
          <w:numId w:val="25"/>
        </w:numPr>
        <w:shd w:val="clear" w:color="auto" w:fill="FFFFFF"/>
        <w:spacing w:before="100" w:beforeAutospacing="1" w:after="100" w:afterAutospacing="1" w:line="240" w:lineRule="auto"/>
        <w:jc w:val="both"/>
        <w:rPr>
          <w:rFonts w:eastAsia="Times New Roman" w:cstheme="minorHAnsi"/>
          <w:sz w:val="20"/>
          <w:szCs w:val="20"/>
          <w:lang w:eastAsia="en-CA"/>
        </w:rPr>
      </w:pPr>
      <w:r w:rsidRPr="00C46A5D">
        <w:rPr>
          <w:rFonts w:eastAsia="Times New Roman" w:cstheme="minorHAnsi"/>
          <w:sz w:val="20"/>
          <w:szCs w:val="20"/>
          <w:lang w:eastAsia="en-CA"/>
        </w:rPr>
        <w:t xml:space="preserve">Patient recruitment costs </w:t>
      </w:r>
    </w:p>
    <w:p w14:paraId="05824280" w14:textId="77777777" w:rsidR="00ED2F69" w:rsidRPr="00C46A5D" w:rsidRDefault="00ED2F69" w:rsidP="00C46A5D">
      <w:pPr>
        <w:shd w:val="clear" w:color="auto" w:fill="FFFFFF"/>
        <w:spacing w:before="100" w:beforeAutospacing="1" w:after="100" w:afterAutospacing="1"/>
        <w:jc w:val="both"/>
        <w:rPr>
          <w:rFonts w:asciiTheme="minorHAnsi" w:hAnsiTheme="minorHAnsi" w:cstheme="minorHAnsi"/>
          <w:sz w:val="20"/>
          <w:szCs w:val="20"/>
          <w:lang w:eastAsia="en-CA"/>
        </w:rPr>
      </w:pPr>
      <w:r w:rsidRPr="00C46A5D">
        <w:rPr>
          <w:rFonts w:asciiTheme="minorHAnsi" w:hAnsiTheme="minorHAnsi" w:cstheme="minorHAnsi"/>
          <w:b/>
          <w:sz w:val="20"/>
          <w:szCs w:val="20"/>
          <w:lang w:eastAsia="en-CA"/>
        </w:rPr>
        <w:t>Ineligible expenses:</w:t>
      </w:r>
      <w:r w:rsidRPr="00C46A5D">
        <w:rPr>
          <w:rFonts w:asciiTheme="minorHAnsi" w:hAnsiTheme="minorHAnsi" w:cstheme="minorHAnsi"/>
          <w:sz w:val="20"/>
          <w:szCs w:val="20"/>
          <w:lang w:eastAsia="en-CA"/>
        </w:rPr>
        <w:t xml:space="preserve"> Salary support for investigators and travel-related costs</w:t>
      </w:r>
    </w:p>
    <w:p w14:paraId="713DEB55" w14:textId="689C476C" w:rsidR="00ED2F69" w:rsidRPr="00C46A5D" w:rsidRDefault="00ED2F6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b/>
          <w:bCs/>
          <w:sz w:val="20"/>
          <w:szCs w:val="20"/>
          <w:lang w:eastAsia="en-CA"/>
        </w:rPr>
        <w:t>Amount: </w:t>
      </w:r>
      <w:r w:rsidRPr="00C46A5D">
        <w:rPr>
          <w:rFonts w:asciiTheme="minorHAnsi" w:hAnsiTheme="minorHAnsi" w:cstheme="minorHAnsi"/>
          <w:sz w:val="20"/>
          <w:szCs w:val="20"/>
          <w:lang w:eastAsia="en-CA"/>
        </w:rPr>
        <w:t xml:space="preserve"> </w:t>
      </w:r>
      <w:r w:rsidR="00925B5C" w:rsidRPr="00C46A5D">
        <w:rPr>
          <w:rFonts w:asciiTheme="minorHAnsi" w:hAnsiTheme="minorHAnsi" w:cstheme="minorHAnsi"/>
          <w:sz w:val="20"/>
          <w:szCs w:val="20"/>
          <w:lang w:eastAsia="en-CA"/>
        </w:rPr>
        <w:t>Up to $</w:t>
      </w:r>
      <w:r w:rsidR="003F6BC3" w:rsidRPr="00C46A5D">
        <w:rPr>
          <w:rFonts w:asciiTheme="minorHAnsi" w:hAnsiTheme="minorHAnsi" w:cstheme="minorHAnsi"/>
          <w:sz w:val="20"/>
          <w:szCs w:val="20"/>
          <w:lang w:eastAsia="en-CA"/>
        </w:rPr>
        <w:t>20</w:t>
      </w:r>
      <w:r w:rsidRPr="00C46A5D">
        <w:rPr>
          <w:rFonts w:asciiTheme="minorHAnsi" w:hAnsiTheme="minorHAnsi" w:cstheme="minorHAnsi"/>
          <w:sz w:val="20"/>
          <w:szCs w:val="20"/>
          <w:lang w:eastAsia="en-CA"/>
        </w:rPr>
        <w:t>,000 (</w:t>
      </w:r>
      <w:r w:rsidR="003F6BC3" w:rsidRPr="00C46A5D">
        <w:rPr>
          <w:rFonts w:asciiTheme="minorHAnsi" w:hAnsiTheme="minorHAnsi" w:cstheme="minorHAnsi"/>
          <w:sz w:val="20"/>
          <w:szCs w:val="20"/>
          <w:lang w:eastAsia="en-CA"/>
        </w:rPr>
        <w:t>CAD</w:t>
      </w:r>
      <w:r w:rsidRPr="00C46A5D">
        <w:rPr>
          <w:rFonts w:asciiTheme="minorHAnsi" w:hAnsiTheme="minorHAnsi" w:cstheme="minorHAnsi"/>
          <w:sz w:val="20"/>
          <w:szCs w:val="20"/>
          <w:lang w:eastAsia="en-CA"/>
        </w:rPr>
        <w:t>)</w:t>
      </w:r>
    </w:p>
    <w:p w14:paraId="6F7A1CFA" w14:textId="77777777" w:rsidR="00ED2F69" w:rsidRPr="00C46A5D" w:rsidRDefault="00ED2F6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sz w:val="20"/>
          <w:szCs w:val="20"/>
          <w:lang w:eastAsia="en-CA"/>
        </w:rPr>
        <w:t> </w:t>
      </w:r>
    </w:p>
    <w:p w14:paraId="3AB6A1D3" w14:textId="1009A567" w:rsidR="00ED2F69" w:rsidRPr="00C46A5D" w:rsidRDefault="00ED2F6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b/>
          <w:bCs/>
          <w:sz w:val="20"/>
          <w:szCs w:val="20"/>
          <w:lang w:eastAsia="en-CA"/>
        </w:rPr>
        <w:t>Eligibility: </w:t>
      </w:r>
      <w:r w:rsidRPr="00C46A5D">
        <w:rPr>
          <w:rFonts w:asciiTheme="minorHAnsi" w:hAnsiTheme="minorHAnsi" w:cstheme="minorHAnsi"/>
          <w:sz w:val="20"/>
          <w:szCs w:val="20"/>
          <w:lang w:eastAsia="en-CA"/>
        </w:rPr>
        <w:t>Principal investigators of INVENT-Endorsed Studies are eligible to apply. Both the principal investigator and a collaborating (lead) investigator at another INVENT-member country must be named on the application. During each award cycle, a principal investigator may only submit one application for a Kickstarter Award. Those who have submitted previous applications, both successful and unsuccessful, are eligible to apply to subsequent award calls.</w:t>
      </w:r>
    </w:p>
    <w:p w14:paraId="5D1B12EB" w14:textId="72B1AB8B" w:rsidR="00CB1CD9" w:rsidRPr="00C46A5D" w:rsidRDefault="00CB1CD9" w:rsidP="00C46A5D">
      <w:pPr>
        <w:shd w:val="clear" w:color="auto" w:fill="FFFFFF"/>
        <w:jc w:val="both"/>
        <w:rPr>
          <w:rFonts w:asciiTheme="minorHAnsi" w:hAnsiTheme="minorHAnsi" w:cstheme="minorHAnsi"/>
          <w:sz w:val="20"/>
          <w:szCs w:val="20"/>
          <w:lang w:eastAsia="en-CA"/>
        </w:rPr>
      </w:pPr>
    </w:p>
    <w:p w14:paraId="250EDC19" w14:textId="437F2F18" w:rsidR="00CB1CD9" w:rsidRPr="00C46A5D" w:rsidRDefault="00CB1CD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b/>
          <w:bCs/>
          <w:sz w:val="20"/>
          <w:szCs w:val="20"/>
          <w:lang w:eastAsia="en-CA"/>
        </w:rPr>
        <w:t>Have a clinical VTE study not yet endorsed by INVENT?</w:t>
      </w:r>
      <w:r w:rsidRPr="00C46A5D">
        <w:rPr>
          <w:rFonts w:asciiTheme="minorHAnsi" w:hAnsiTheme="minorHAnsi" w:cstheme="minorHAnsi"/>
          <w:sz w:val="20"/>
          <w:szCs w:val="20"/>
          <w:lang w:eastAsia="en-CA"/>
        </w:rPr>
        <w:t xml:space="preserve"> You are eligible to apply, though an application for </w:t>
      </w:r>
      <w:hyperlink r:id="rId11" w:history="1">
        <w:r w:rsidRPr="00C46A5D">
          <w:rPr>
            <w:rStyle w:val="Hyperlink"/>
            <w:rFonts w:asciiTheme="minorHAnsi" w:hAnsiTheme="minorHAnsi" w:cstheme="minorHAnsi"/>
            <w:sz w:val="20"/>
            <w:szCs w:val="20"/>
            <w:lang w:eastAsia="en-CA"/>
          </w:rPr>
          <w:t>Study Endorsement</w:t>
        </w:r>
      </w:hyperlink>
      <w:r w:rsidRPr="00C46A5D">
        <w:rPr>
          <w:rFonts w:asciiTheme="minorHAnsi" w:hAnsiTheme="minorHAnsi" w:cstheme="minorHAnsi"/>
          <w:sz w:val="20"/>
          <w:szCs w:val="20"/>
          <w:lang w:eastAsia="en-CA"/>
        </w:rPr>
        <w:t xml:space="preserve"> must be completed concurrently and sent along with the Kickstarter Award application. The Kickstarter Award application will only be considered if the study is approved for Study Endorsement.</w:t>
      </w:r>
    </w:p>
    <w:p w14:paraId="0B6AF100" w14:textId="77777777" w:rsidR="00ED2F69" w:rsidRPr="00C46A5D" w:rsidRDefault="00ED2F69" w:rsidP="00C46A5D">
      <w:pPr>
        <w:shd w:val="clear" w:color="auto" w:fill="FFFFFF"/>
        <w:jc w:val="both"/>
        <w:rPr>
          <w:rFonts w:asciiTheme="minorHAnsi" w:hAnsiTheme="minorHAnsi" w:cstheme="minorHAnsi"/>
          <w:sz w:val="20"/>
          <w:szCs w:val="20"/>
          <w:lang w:eastAsia="en-CA"/>
        </w:rPr>
      </w:pPr>
    </w:p>
    <w:p w14:paraId="20AC3C35" w14:textId="323B0022" w:rsidR="00ED2F69" w:rsidRPr="00C46A5D" w:rsidRDefault="00ED2F6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b/>
          <w:bCs/>
          <w:sz w:val="20"/>
          <w:szCs w:val="20"/>
          <w:lang w:eastAsia="en-CA"/>
        </w:rPr>
        <w:t>Relevant dates: </w:t>
      </w:r>
      <w:r w:rsidRPr="00C46A5D">
        <w:rPr>
          <w:rFonts w:asciiTheme="minorHAnsi" w:hAnsiTheme="minorHAnsi" w:cstheme="minorHAnsi"/>
          <w:sz w:val="20"/>
          <w:szCs w:val="20"/>
          <w:lang w:eastAsia="en-CA"/>
        </w:rPr>
        <w:t>Applications are accepted and reviewed twice a year</w:t>
      </w:r>
      <w:r w:rsidR="001D1D57" w:rsidRPr="00C46A5D">
        <w:rPr>
          <w:rFonts w:asciiTheme="minorHAnsi" w:hAnsiTheme="minorHAnsi" w:cstheme="minorHAnsi"/>
          <w:sz w:val="20"/>
          <w:szCs w:val="20"/>
          <w:lang w:eastAsia="en-CA"/>
        </w:rPr>
        <w:t xml:space="preserve"> (Spring and Fall).</w:t>
      </w:r>
      <w:r w:rsidRPr="00C46A5D">
        <w:rPr>
          <w:rFonts w:asciiTheme="minorHAnsi" w:hAnsiTheme="minorHAnsi" w:cstheme="minorHAnsi"/>
          <w:sz w:val="20"/>
          <w:szCs w:val="20"/>
          <w:lang w:eastAsia="en-CA"/>
        </w:rPr>
        <w:t xml:space="preserve"> Th</w:t>
      </w:r>
      <w:r w:rsidR="001D1D57" w:rsidRPr="00C46A5D">
        <w:rPr>
          <w:rFonts w:asciiTheme="minorHAnsi" w:hAnsiTheme="minorHAnsi" w:cstheme="minorHAnsi"/>
          <w:sz w:val="20"/>
          <w:szCs w:val="20"/>
          <w:lang w:eastAsia="en-CA"/>
        </w:rPr>
        <w:t xml:space="preserve">e </w:t>
      </w:r>
      <w:r w:rsidR="00A96625">
        <w:rPr>
          <w:rFonts w:asciiTheme="minorHAnsi" w:hAnsiTheme="minorHAnsi" w:cstheme="minorHAnsi"/>
          <w:sz w:val="20"/>
          <w:szCs w:val="20"/>
          <w:lang w:eastAsia="en-CA"/>
        </w:rPr>
        <w:t>Fall</w:t>
      </w:r>
      <w:r w:rsidR="00CD2075" w:rsidRPr="00C46A5D">
        <w:rPr>
          <w:rFonts w:asciiTheme="minorHAnsi" w:hAnsiTheme="minorHAnsi" w:cstheme="minorHAnsi"/>
          <w:sz w:val="20"/>
          <w:szCs w:val="20"/>
          <w:lang w:eastAsia="en-CA"/>
        </w:rPr>
        <w:t xml:space="preserve"> 202</w:t>
      </w:r>
      <w:r w:rsidR="00440DC3">
        <w:rPr>
          <w:rFonts w:asciiTheme="minorHAnsi" w:hAnsiTheme="minorHAnsi" w:cstheme="minorHAnsi"/>
          <w:sz w:val="20"/>
          <w:szCs w:val="20"/>
          <w:lang w:eastAsia="en-CA"/>
        </w:rPr>
        <w:t>3</w:t>
      </w:r>
      <w:r w:rsidRPr="00C46A5D">
        <w:rPr>
          <w:rFonts w:asciiTheme="minorHAnsi" w:hAnsiTheme="minorHAnsi" w:cstheme="minorHAnsi"/>
          <w:sz w:val="20"/>
          <w:szCs w:val="20"/>
          <w:lang w:eastAsia="en-CA"/>
        </w:rPr>
        <w:t xml:space="preserve"> submission deadline</w:t>
      </w:r>
      <w:r w:rsidR="001D1D57" w:rsidRPr="00C46A5D">
        <w:rPr>
          <w:rFonts w:asciiTheme="minorHAnsi" w:hAnsiTheme="minorHAnsi" w:cstheme="minorHAnsi"/>
          <w:sz w:val="20"/>
          <w:szCs w:val="20"/>
          <w:lang w:eastAsia="en-CA"/>
        </w:rPr>
        <w:t xml:space="preserve"> is</w:t>
      </w:r>
      <w:r w:rsidR="001D1D57" w:rsidRPr="00C46A5D">
        <w:rPr>
          <w:rFonts w:asciiTheme="minorHAnsi" w:hAnsiTheme="minorHAnsi" w:cstheme="minorHAnsi"/>
          <w:b/>
          <w:bCs/>
          <w:sz w:val="20"/>
          <w:szCs w:val="20"/>
          <w:lang w:eastAsia="en-CA"/>
        </w:rPr>
        <w:t xml:space="preserve"> </w:t>
      </w:r>
      <w:r w:rsidR="00440DC3">
        <w:rPr>
          <w:rFonts w:asciiTheme="minorHAnsi" w:hAnsiTheme="minorHAnsi" w:cstheme="minorHAnsi"/>
          <w:b/>
          <w:bCs/>
          <w:sz w:val="20"/>
          <w:szCs w:val="20"/>
          <w:lang w:eastAsia="en-CA"/>
        </w:rPr>
        <w:t>October</w:t>
      </w:r>
      <w:r w:rsidR="00CD2075" w:rsidRPr="00C46A5D">
        <w:rPr>
          <w:rFonts w:asciiTheme="minorHAnsi" w:hAnsiTheme="minorHAnsi" w:cstheme="minorHAnsi"/>
          <w:b/>
          <w:bCs/>
          <w:sz w:val="20"/>
          <w:szCs w:val="20"/>
          <w:lang w:eastAsia="en-CA"/>
        </w:rPr>
        <w:t xml:space="preserve"> 2</w:t>
      </w:r>
      <w:r w:rsidR="00DA2D8D">
        <w:rPr>
          <w:rFonts w:asciiTheme="minorHAnsi" w:hAnsiTheme="minorHAnsi" w:cstheme="minorHAnsi"/>
          <w:b/>
          <w:bCs/>
          <w:sz w:val="20"/>
          <w:szCs w:val="20"/>
          <w:lang w:eastAsia="en-CA"/>
        </w:rPr>
        <w:t>7</w:t>
      </w:r>
      <w:r w:rsidR="00CD2075" w:rsidRPr="00C46A5D">
        <w:rPr>
          <w:rFonts w:asciiTheme="minorHAnsi" w:hAnsiTheme="minorHAnsi" w:cstheme="minorHAnsi"/>
          <w:b/>
          <w:bCs/>
          <w:sz w:val="20"/>
          <w:szCs w:val="20"/>
          <w:lang w:eastAsia="en-CA"/>
        </w:rPr>
        <w:t>, 202</w:t>
      </w:r>
      <w:r w:rsidR="00440DC3">
        <w:rPr>
          <w:rFonts w:asciiTheme="minorHAnsi" w:hAnsiTheme="minorHAnsi" w:cstheme="minorHAnsi"/>
          <w:b/>
          <w:bCs/>
          <w:sz w:val="20"/>
          <w:szCs w:val="20"/>
          <w:lang w:eastAsia="en-CA"/>
        </w:rPr>
        <w:t>3</w:t>
      </w:r>
      <w:r w:rsidR="00CD2075" w:rsidRPr="00C46A5D">
        <w:rPr>
          <w:rFonts w:asciiTheme="minorHAnsi" w:hAnsiTheme="minorHAnsi" w:cstheme="minorHAnsi"/>
          <w:b/>
          <w:bCs/>
          <w:sz w:val="20"/>
          <w:szCs w:val="20"/>
          <w:lang w:eastAsia="en-CA"/>
        </w:rPr>
        <w:t>.</w:t>
      </w:r>
    </w:p>
    <w:p w14:paraId="0A8E815E" w14:textId="77777777" w:rsidR="00ED2F69" w:rsidRPr="00C46A5D" w:rsidRDefault="00ED2F6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sz w:val="20"/>
          <w:szCs w:val="20"/>
          <w:lang w:eastAsia="en-CA"/>
        </w:rPr>
        <w:t> </w:t>
      </w:r>
    </w:p>
    <w:p w14:paraId="1805AAE6" w14:textId="27B3C452" w:rsidR="00ED2F69" w:rsidRPr="00C46A5D" w:rsidRDefault="00ED2F6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b/>
          <w:bCs/>
          <w:sz w:val="20"/>
          <w:szCs w:val="20"/>
          <w:lang w:eastAsia="en-CA"/>
        </w:rPr>
        <w:t>Application and award selection process:</w:t>
      </w:r>
      <w:r w:rsidRPr="00C46A5D">
        <w:rPr>
          <w:rFonts w:asciiTheme="minorHAnsi" w:hAnsiTheme="minorHAnsi" w:cstheme="minorHAnsi"/>
          <w:sz w:val="20"/>
          <w:szCs w:val="20"/>
          <w:lang w:eastAsia="en-CA"/>
        </w:rPr>
        <w:t> Please send a completed INVENT Kickstart Award Applicatio</w:t>
      </w:r>
      <w:r w:rsidR="00DA30C4" w:rsidRPr="00C46A5D">
        <w:rPr>
          <w:rFonts w:asciiTheme="minorHAnsi" w:hAnsiTheme="minorHAnsi" w:cstheme="minorHAnsi"/>
          <w:sz w:val="20"/>
          <w:szCs w:val="20"/>
          <w:lang w:eastAsia="en-CA"/>
        </w:rPr>
        <w:t>n Form</w:t>
      </w:r>
      <w:r w:rsidR="002B0F7B" w:rsidRPr="00C46A5D">
        <w:rPr>
          <w:rFonts w:asciiTheme="minorHAnsi" w:hAnsiTheme="minorHAnsi" w:cstheme="minorHAnsi"/>
          <w:sz w:val="20"/>
          <w:szCs w:val="20"/>
          <w:lang w:eastAsia="en-CA"/>
        </w:rPr>
        <w:t xml:space="preserve"> (below)</w:t>
      </w:r>
      <w:r w:rsidR="00DA30C4" w:rsidRPr="00C46A5D">
        <w:rPr>
          <w:rFonts w:asciiTheme="minorHAnsi" w:hAnsiTheme="minorHAnsi" w:cstheme="minorHAnsi"/>
          <w:sz w:val="20"/>
          <w:szCs w:val="20"/>
          <w:lang w:eastAsia="en-CA"/>
        </w:rPr>
        <w:t xml:space="preserve"> </w:t>
      </w:r>
      <w:r w:rsidRPr="00C46A5D">
        <w:rPr>
          <w:rFonts w:asciiTheme="minorHAnsi" w:hAnsiTheme="minorHAnsi" w:cstheme="minorHAnsi"/>
          <w:sz w:val="20"/>
          <w:szCs w:val="20"/>
          <w:lang w:eastAsia="en-CA"/>
        </w:rPr>
        <w:t>by email: </w:t>
      </w:r>
      <w:hyperlink r:id="rId12" w:history="1">
        <w:r w:rsidRPr="00C46A5D">
          <w:rPr>
            <w:rStyle w:val="Hyperlink"/>
            <w:rFonts w:asciiTheme="minorHAnsi" w:hAnsiTheme="minorHAnsi" w:cstheme="minorHAnsi"/>
            <w:sz w:val="20"/>
            <w:szCs w:val="20"/>
            <w:lang w:eastAsia="en-CA"/>
          </w:rPr>
          <w:t>info@invent-vte.com</w:t>
        </w:r>
      </w:hyperlink>
      <w:r w:rsidRPr="00C46A5D">
        <w:rPr>
          <w:rFonts w:asciiTheme="minorHAnsi" w:hAnsiTheme="minorHAnsi" w:cstheme="minorHAnsi"/>
          <w:sz w:val="20"/>
          <w:szCs w:val="20"/>
          <w:lang w:eastAsia="en-CA"/>
        </w:rPr>
        <w:t>. Applications</w:t>
      </w:r>
      <w:r w:rsidR="00197C8F" w:rsidRPr="00C46A5D">
        <w:rPr>
          <w:rFonts w:asciiTheme="minorHAnsi" w:hAnsiTheme="minorHAnsi" w:cstheme="minorHAnsi"/>
          <w:sz w:val="20"/>
          <w:szCs w:val="20"/>
          <w:lang w:eastAsia="en-CA"/>
        </w:rPr>
        <w:t xml:space="preserve"> </w:t>
      </w:r>
      <w:r w:rsidR="005C1F22" w:rsidRPr="00C46A5D">
        <w:rPr>
          <w:rFonts w:asciiTheme="minorHAnsi" w:hAnsiTheme="minorHAnsi" w:cstheme="minorHAnsi"/>
          <w:sz w:val="20"/>
          <w:szCs w:val="20"/>
          <w:lang w:eastAsia="en-CA"/>
        </w:rPr>
        <w:t>will be reviewed by peer reviewers with no direct conflicts of interest.</w:t>
      </w:r>
    </w:p>
    <w:p w14:paraId="2C79F26D" w14:textId="77777777" w:rsidR="00ED2F69" w:rsidRPr="00C46A5D" w:rsidRDefault="00ED2F69" w:rsidP="00C46A5D">
      <w:pPr>
        <w:shd w:val="clear" w:color="auto" w:fill="FFFFFF"/>
        <w:jc w:val="both"/>
        <w:rPr>
          <w:rFonts w:asciiTheme="minorHAnsi" w:hAnsiTheme="minorHAnsi" w:cstheme="minorHAnsi"/>
          <w:sz w:val="20"/>
          <w:szCs w:val="20"/>
          <w:lang w:eastAsia="en-CA"/>
        </w:rPr>
      </w:pPr>
    </w:p>
    <w:p w14:paraId="5D561444" w14:textId="6DEB2DE7" w:rsidR="00ED2F69" w:rsidRPr="00C46A5D" w:rsidRDefault="00ED2F6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b/>
          <w:sz w:val="20"/>
          <w:szCs w:val="20"/>
          <w:lang w:eastAsia="en-CA"/>
        </w:rPr>
        <w:t>Award administration</w:t>
      </w:r>
      <w:r w:rsidRPr="00C46A5D">
        <w:rPr>
          <w:rFonts w:asciiTheme="minorHAnsi" w:hAnsiTheme="minorHAnsi" w:cstheme="minorHAnsi"/>
          <w:sz w:val="20"/>
          <w:szCs w:val="20"/>
          <w:lang w:eastAsia="en-CA"/>
        </w:rPr>
        <w:t xml:space="preserve">: Kickstarter Awards will be sent directly to the collaborating (lead) investigator at the new participating site, to be applied towards </w:t>
      </w:r>
      <w:r w:rsidR="007218ED" w:rsidRPr="00C46A5D">
        <w:rPr>
          <w:rFonts w:asciiTheme="minorHAnsi" w:hAnsiTheme="minorHAnsi" w:cstheme="minorHAnsi"/>
          <w:sz w:val="20"/>
          <w:szCs w:val="20"/>
          <w:lang w:eastAsia="en-CA"/>
        </w:rPr>
        <w:t xml:space="preserve">expenses justified in the budget proposal of the application. </w:t>
      </w:r>
    </w:p>
    <w:p w14:paraId="4A545848" w14:textId="77777777" w:rsidR="00ED2F69" w:rsidRPr="00C46A5D" w:rsidRDefault="00ED2F69" w:rsidP="00C46A5D">
      <w:pPr>
        <w:shd w:val="clear" w:color="auto" w:fill="FFFFFF"/>
        <w:jc w:val="both"/>
        <w:rPr>
          <w:rFonts w:asciiTheme="minorHAnsi" w:hAnsiTheme="minorHAnsi" w:cstheme="minorHAnsi"/>
          <w:sz w:val="20"/>
          <w:szCs w:val="20"/>
          <w:lang w:eastAsia="en-CA"/>
        </w:rPr>
      </w:pPr>
      <w:r w:rsidRPr="00C46A5D">
        <w:rPr>
          <w:rFonts w:asciiTheme="minorHAnsi" w:hAnsiTheme="minorHAnsi" w:cstheme="minorHAnsi"/>
          <w:sz w:val="20"/>
          <w:szCs w:val="20"/>
          <w:lang w:eastAsia="en-CA"/>
        </w:rPr>
        <w:t> </w:t>
      </w:r>
    </w:p>
    <w:p w14:paraId="14B1C0A6" w14:textId="46393EEB" w:rsidR="00ED2F69" w:rsidRPr="00C46A5D" w:rsidRDefault="00ED2F69" w:rsidP="00C46A5D">
      <w:pPr>
        <w:shd w:val="clear" w:color="auto" w:fill="FFFFFF"/>
        <w:jc w:val="both"/>
        <w:rPr>
          <w:rFonts w:asciiTheme="minorHAnsi" w:hAnsiTheme="minorHAnsi" w:cstheme="minorHAnsi"/>
          <w:sz w:val="20"/>
          <w:szCs w:val="20"/>
        </w:rPr>
      </w:pPr>
      <w:r w:rsidRPr="00C46A5D">
        <w:rPr>
          <w:rFonts w:asciiTheme="minorHAnsi" w:hAnsiTheme="minorHAnsi" w:cstheme="minorHAnsi"/>
          <w:b/>
          <w:bCs/>
          <w:sz w:val="20"/>
          <w:szCs w:val="20"/>
          <w:lang w:eastAsia="en-CA"/>
        </w:rPr>
        <w:t>More Information</w:t>
      </w:r>
      <w:r w:rsidRPr="00C46A5D">
        <w:rPr>
          <w:rFonts w:asciiTheme="minorHAnsi" w:hAnsiTheme="minorHAnsi" w:cstheme="minorHAnsi"/>
          <w:bCs/>
          <w:sz w:val="20"/>
          <w:szCs w:val="20"/>
          <w:lang w:eastAsia="en-CA"/>
        </w:rPr>
        <w:t xml:space="preserve">: If you have any questions or would like more information about the INVENT Kickstarter Awards, please contact us by email: </w:t>
      </w:r>
      <w:hyperlink r:id="rId13" w:history="1">
        <w:r w:rsidRPr="00C46A5D">
          <w:rPr>
            <w:rStyle w:val="Hyperlink"/>
            <w:rFonts w:asciiTheme="minorHAnsi" w:hAnsiTheme="minorHAnsi" w:cstheme="minorHAnsi"/>
            <w:bCs/>
            <w:sz w:val="20"/>
            <w:szCs w:val="20"/>
            <w:lang w:eastAsia="en-CA"/>
          </w:rPr>
          <w:t>info@invent-vte.com</w:t>
        </w:r>
      </w:hyperlink>
    </w:p>
    <w:tbl>
      <w:tblPr>
        <w:tblW w:w="9846" w:type="dxa"/>
        <w:jc w:val="center"/>
        <w:tblLayout w:type="fixed"/>
        <w:tblLook w:val="0000" w:firstRow="0" w:lastRow="0" w:firstColumn="0" w:lastColumn="0" w:noHBand="0" w:noVBand="0"/>
      </w:tblPr>
      <w:tblGrid>
        <w:gridCol w:w="1620"/>
        <w:gridCol w:w="4116"/>
        <w:gridCol w:w="4110"/>
      </w:tblGrid>
      <w:tr w:rsidR="001C396D" w:rsidRPr="00B72FAF" w14:paraId="5A094B6B" w14:textId="77777777" w:rsidTr="00423164">
        <w:trPr>
          <w:trHeight w:hRule="exact" w:val="512"/>
          <w:jc w:val="center"/>
        </w:trPr>
        <w:tc>
          <w:tcPr>
            <w:tcW w:w="984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0E1F18DB" w14:textId="748CE73C" w:rsidR="00FA5572" w:rsidRPr="00B57F9B" w:rsidRDefault="00FA5572" w:rsidP="00FA5572">
            <w:pPr>
              <w:pStyle w:val="Heading3"/>
              <w:jc w:val="left"/>
              <w:rPr>
                <w:rFonts w:asciiTheme="minorHAnsi" w:hAnsiTheme="minorHAnsi"/>
                <w:b w:val="0"/>
                <w:color w:val="auto"/>
                <w:sz w:val="22"/>
                <w:szCs w:val="22"/>
              </w:rPr>
            </w:pPr>
            <w:r w:rsidRPr="00FA5572">
              <w:rPr>
                <w:rFonts w:asciiTheme="minorHAnsi" w:hAnsiTheme="minorHAnsi"/>
                <w:sz w:val="28"/>
                <w:szCs w:val="22"/>
              </w:rPr>
              <w:lastRenderedPageBreak/>
              <w:t>Application Details</w:t>
            </w:r>
          </w:p>
        </w:tc>
      </w:tr>
      <w:tr w:rsidR="00FF6C8A" w:rsidRPr="00B72FAF" w14:paraId="08C7F0A9" w14:textId="77777777" w:rsidTr="00FF6C8A">
        <w:trPr>
          <w:trHeight w:val="533"/>
          <w:jc w:val="center"/>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14:paraId="34D63092" w14:textId="260D4133" w:rsidR="00FF6C8A" w:rsidRDefault="00FF6C8A" w:rsidP="00093291">
            <w:pPr>
              <w:pStyle w:val="BodyText"/>
              <w:rPr>
                <w:rFonts w:asciiTheme="minorHAnsi" w:hAnsiTheme="minorHAnsi"/>
                <w:b/>
                <w:sz w:val="22"/>
                <w:szCs w:val="22"/>
              </w:rPr>
            </w:pPr>
            <w:r>
              <w:rPr>
                <w:rFonts w:asciiTheme="minorHAnsi" w:hAnsiTheme="minorHAnsi"/>
                <w:b/>
                <w:sz w:val="22"/>
                <w:szCs w:val="22"/>
              </w:rPr>
              <w:t xml:space="preserve">About INVENT Kickstart Funds </w:t>
            </w:r>
          </w:p>
        </w:tc>
        <w:tc>
          <w:tcPr>
            <w:tcW w:w="82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2154D" w14:textId="38D0C43B" w:rsidR="00FF6C8A" w:rsidRPr="00005CEB" w:rsidRDefault="00005CEB" w:rsidP="00005CEB">
            <w:pPr>
              <w:pStyle w:val="NoSpacing"/>
              <w:rPr>
                <w:rFonts w:asciiTheme="minorHAnsi" w:hAnsiTheme="minorHAnsi" w:cstheme="minorHAnsi"/>
                <w:sz w:val="22"/>
                <w:szCs w:val="22"/>
              </w:rPr>
            </w:pPr>
            <w:r>
              <w:rPr>
                <w:rFonts w:asciiTheme="minorHAnsi" w:hAnsiTheme="minorHAnsi" w:cstheme="minorHAnsi"/>
                <w:sz w:val="22"/>
                <w:szCs w:val="22"/>
              </w:rPr>
              <w:t xml:space="preserve">The intent of these funds is to </w:t>
            </w:r>
            <w:r w:rsidR="00FF6C8A" w:rsidRPr="00005CEB">
              <w:rPr>
                <w:rFonts w:asciiTheme="minorHAnsi" w:hAnsiTheme="minorHAnsi" w:cstheme="minorHAnsi"/>
                <w:sz w:val="22"/>
                <w:szCs w:val="22"/>
              </w:rPr>
              <w:t>help Principal Investigators initiate new international sites for their INVENT Endorsed Study</w:t>
            </w:r>
          </w:p>
        </w:tc>
      </w:tr>
      <w:tr w:rsidR="00FF6C8A" w:rsidRPr="00B72FAF" w14:paraId="4B60DB48" w14:textId="77777777" w:rsidTr="00FF6C8A">
        <w:trPr>
          <w:trHeight w:val="533"/>
          <w:jc w:val="center"/>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14:paraId="35FE5475" w14:textId="75D81668" w:rsidR="00FF6C8A" w:rsidRDefault="00FF6C8A" w:rsidP="00FF6C8A">
            <w:pPr>
              <w:pStyle w:val="BodyText"/>
              <w:rPr>
                <w:rFonts w:asciiTheme="minorHAnsi" w:hAnsiTheme="minorHAnsi"/>
                <w:b/>
                <w:sz w:val="22"/>
                <w:szCs w:val="22"/>
              </w:rPr>
            </w:pPr>
            <w:r>
              <w:rPr>
                <w:rFonts w:asciiTheme="minorHAnsi" w:hAnsiTheme="minorHAnsi"/>
                <w:b/>
                <w:sz w:val="22"/>
                <w:szCs w:val="22"/>
              </w:rPr>
              <w:t>Eligibility</w:t>
            </w:r>
          </w:p>
        </w:tc>
        <w:tc>
          <w:tcPr>
            <w:tcW w:w="82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FADF99" w14:textId="16CB0A17" w:rsidR="00FF6C8A" w:rsidRPr="00341711" w:rsidRDefault="00FF6C8A" w:rsidP="00FF6C8A">
            <w:pPr>
              <w:pStyle w:val="BodyText"/>
              <w:rPr>
                <w:rFonts w:asciiTheme="minorHAnsi" w:hAnsiTheme="minorHAnsi"/>
                <w:sz w:val="22"/>
                <w:szCs w:val="22"/>
              </w:rPr>
            </w:pPr>
            <w:r w:rsidRPr="00FF6C8A">
              <w:rPr>
                <w:rFonts w:asciiTheme="minorHAnsi" w:hAnsiTheme="minorHAnsi"/>
                <w:sz w:val="22"/>
                <w:szCs w:val="22"/>
              </w:rPr>
              <w:t>Principal Investigators of INVENT Endorsed Studies are eligible to apply</w:t>
            </w:r>
          </w:p>
        </w:tc>
      </w:tr>
      <w:tr w:rsidR="00FF6C8A" w:rsidRPr="00B72FAF" w14:paraId="03B19BB6" w14:textId="77777777" w:rsidTr="00D7634C">
        <w:trPr>
          <w:trHeight w:val="533"/>
          <w:jc w:val="center"/>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14:paraId="319F3B1D" w14:textId="15A1B297" w:rsidR="00FF6C8A" w:rsidRDefault="00FF6C8A" w:rsidP="00FF6C8A">
            <w:pPr>
              <w:pStyle w:val="BodyText"/>
              <w:rPr>
                <w:rFonts w:asciiTheme="minorHAnsi" w:hAnsiTheme="minorHAnsi"/>
                <w:b/>
                <w:sz w:val="22"/>
                <w:szCs w:val="22"/>
              </w:rPr>
            </w:pPr>
            <w:bookmarkStart w:id="0" w:name="_Hlk531606234"/>
            <w:r>
              <w:rPr>
                <w:rFonts w:asciiTheme="minorHAnsi" w:hAnsiTheme="minorHAnsi"/>
                <w:b/>
                <w:sz w:val="22"/>
                <w:szCs w:val="22"/>
              </w:rPr>
              <w:t>Endorsed Study Title</w:t>
            </w:r>
          </w:p>
        </w:tc>
        <w:tc>
          <w:tcPr>
            <w:tcW w:w="82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AB88F3" w14:textId="32C00469" w:rsidR="00FF6C8A" w:rsidRPr="00341711" w:rsidRDefault="00FF6C8A" w:rsidP="00FF6C8A">
            <w:pPr>
              <w:pStyle w:val="BodyText"/>
              <w:rPr>
                <w:rFonts w:asciiTheme="minorHAnsi" w:hAnsiTheme="minorHAnsi"/>
                <w:sz w:val="22"/>
                <w:szCs w:val="22"/>
              </w:rPr>
            </w:pPr>
          </w:p>
        </w:tc>
      </w:tr>
      <w:bookmarkEnd w:id="0"/>
      <w:tr w:rsidR="00FF6C8A" w:rsidRPr="00B72FAF" w14:paraId="71868B8F" w14:textId="77777777" w:rsidTr="00423164">
        <w:trPr>
          <w:trHeight w:val="385"/>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85C53" w14:textId="77777777" w:rsidR="00E408C7" w:rsidRDefault="00E408C7" w:rsidP="00FF6C8A">
            <w:pPr>
              <w:pStyle w:val="BodyText"/>
              <w:rPr>
                <w:rFonts w:asciiTheme="minorHAnsi" w:hAnsiTheme="minorHAnsi"/>
                <w:b/>
                <w:sz w:val="22"/>
                <w:szCs w:val="22"/>
              </w:rPr>
            </w:pPr>
          </w:p>
          <w:p w14:paraId="6E271844" w14:textId="7A3A90F7" w:rsidR="00FF6C8A" w:rsidRDefault="00FF6C8A" w:rsidP="00FF6C8A">
            <w:pPr>
              <w:pStyle w:val="BodyText"/>
              <w:rPr>
                <w:rFonts w:asciiTheme="minorHAnsi" w:hAnsiTheme="minorHAnsi"/>
                <w:b/>
                <w:sz w:val="22"/>
                <w:szCs w:val="22"/>
              </w:rPr>
            </w:pPr>
            <w:r>
              <w:rPr>
                <w:rFonts w:asciiTheme="minorHAnsi" w:hAnsiTheme="minorHAnsi"/>
                <w:b/>
                <w:sz w:val="22"/>
                <w:szCs w:val="22"/>
              </w:rPr>
              <w:t>Study Team</w:t>
            </w:r>
          </w:p>
          <w:p w14:paraId="6CDAD559" w14:textId="77777777" w:rsidR="00FF6C8A" w:rsidRDefault="00FF6C8A" w:rsidP="00FF6C8A">
            <w:pPr>
              <w:pStyle w:val="BodyText"/>
              <w:rPr>
                <w:rFonts w:asciiTheme="minorHAnsi" w:hAnsiTheme="minorHAnsi"/>
                <w:b/>
                <w:sz w:val="22"/>
                <w:szCs w:val="22"/>
              </w:rPr>
            </w:pPr>
          </w:p>
          <w:p w14:paraId="22379FDC" w14:textId="77777777" w:rsidR="00FF6C8A" w:rsidRDefault="00FF6C8A" w:rsidP="00FF6C8A">
            <w:pPr>
              <w:pStyle w:val="BodyText"/>
              <w:rPr>
                <w:rFonts w:asciiTheme="minorHAnsi" w:hAnsiTheme="minorHAnsi"/>
                <w:b/>
                <w:sz w:val="22"/>
                <w:szCs w:val="22"/>
              </w:rPr>
            </w:pPr>
          </w:p>
          <w:p w14:paraId="4AFC7D62" w14:textId="77777777" w:rsidR="00FF6C8A" w:rsidRDefault="00FF6C8A" w:rsidP="00FF6C8A">
            <w:pPr>
              <w:pStyle w:val="BodyText"/>
              <w:rPr>
                <w:rFonts w:asciiTheme="minorHAnsi" w:hAnsiTheme="minorHAnsi"/>
                <w:b/>
                <w:sz w:val="22"/>
                <w:szCs w:val="22"/>
              </w:rPr>
            </w:pPr>
          </w:p>
          <w:p w14:paraId="5362F6DC" w14:textId="77777777" w:rsidR="00FF6C8A" w:rsidRDefault="00FF6C8A" w:rsidP="00FF6C8A">
            <w:pPr>
              <w:pStyle w:val="BodyText"/>
              <w:rPr>
                <w:rFonts w:asciiTheme="minorHAnsi" w:hAnsiTheme="minorHAnsi"/>
                <w:b/>
                <w:sz w:val="22"/>
                <w:szCs w:val="22"/>
              </w:rPr>
            </w:pPr>
          </w:p>
          <w:p w14:paraId="16A54318" w14:textId="77777777" w:rsidR="00FF6C8A" w:rsidRDefault="00FF6C8A" w:rsidP="00FF6C8A">
            <w:pPr>
              <w:pStyle w:val="BodyText"/>
              <w:rPr>
                <w:rFonts w:asciiTheme="minorHAnsi" w:hAnsiTheme="minorHAnsi"/>
                <w:b/>
                <w:sz w:val="22"/>
                <w:szCs w:val="22"/>
              </w:rPr>
            </w:pPr>
          </w:p>
          <w:p w14:paraId="295956B9" w14:textId="0E5ABB17" w:rsidR="00FF6C8A" w:rsidRDefault="00FF6C8A" w:rsidP="00FF6C8A">
            <w:pPr>
              <w:pStyle w:val="BodyText"/>
              <w:rPr>
                <w:rFonts w:asciiTheme="minorHAnsi" w:hAnsiTheme="minorHAnsi"/>
                <w:b/>
                <w:sz w:val="22"/>
                <w:szCs w:val="22"/>
              </w:rPr>
            </w:pPr>
          </w:p>
          <w:p w14:paraId="49C81A27" w14:textId="77777777" w:rsidR="00E408C7" w:rsidRDefault="00E408C7" w:rsidP="00FF6C8A">
            <w:pPr>
              <w:pStyle w:val="BodyText"/>
              <w:rPr>
                <w:rFonts w:asciiTheme="minorHAnsi" w:hAnsiTheme="minorHAnsi"/>
                <w:b/>
                <w:sz w:val="22"/>
                <w:szCs w:val="22"/>
              </w:rPr>
            </w:pPr>
          </w:p>
          <w:p w14:paraId="6360CF19" w14:textId="77777777" w:rsidR="00FF6C8A" w:rsidRDefault="00FF6C8A" w:rsidP="00FF6C8A">
            <w:pPr>
              <w:pStyle w:val="FieldText"/>
              <w:rPr>
                <w:rFonts w:asciiTheme="minorHAnsi" w:hAnsiTheme="minorHAnsi"/>
                <w:b w:val="0"/>
                <w:sz w:val="22"/>
                <w:szCs w:val="22"/>
              </w:rPr>
            </w:pPr>
          </w:p>
        </w:tc>
        <w:tc>
          <w:tcPr>
            <w:tcW w:w="4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5CE66" w14:textId="7DA5A9BD" w:rsidR="00FF6C8A" w:rsidRDefault="00FF6C8A" w:rsidP="00FF6C8A">
            <w:pPr>
              <w:pStyle w:val="BodyText"/>
              <w:rPr>
                <w:rFonts w:asciiTheme="minorHAnsi" w:hAnsiTheme="minorHAnsi"/>
                <w:sz w:val="22"/>
                <w:szCs w:val="22"/>
              </w:rPr>
            </w:pPr>
            <w:r>
              <w:rPr>
                <w:rFonts w:asciiTheme="minorHAnsi" w:hAnsiTheme="minorHAnsi"/>
                <w:sz w:val="22"/>
                <w:szCs w:val="22"/>
              </w:rPr>
              <w:t xml:space="preserve">Name of Collaborating Investigator </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BCA23" w14:textId="312C4847" w:rsidR="00FF6C8A" w:rsidRDefault="00FF6C8A" w:rsidP="00FF6C8A">
            <w:pPr>
              <w:pStyle w:val="Checkbox"/>
              <w:jc w:val="left"/>
              <w:rPr>
                <w:rFonts w:asciiTheme="minorHAnsi" w:hAnsiTheme="minorHAnsi"/>
                <w:sz w:val="22"/>
                <w:szCs w:val="22"/>
              </w:rPr>
            </w:pPr>
            <w:r>
              <w:rPr>
                <w:rFonts w:asciiTheme="minorHAnsi" w:hAnsiTheme="minorHAnsi"/>
                <w:sz w:val="22"/>
                <w:szCs w:val="22"/>
              </w:rPr>
              <w:t xml:space="preserve">Name of Principal Investigator of Study </w:t>
            </w:r>
          </w:p>
        </w:tc>
      </w:tr>
      <w:tr w:rsidR="00FF6C8A" w:rsidRPr="00B72FAF" w14:paraId="2212E148" w14:textId="77777777" w:rsidTr="00C22234">
        <w:trPr>
          <w:trHeight w:val="441"/>
          <w:jc w:val="center"/>
        </w:trPr>
        <w:tc>
          <w:tcPr>
            <w:tcW w:w="1620" w:type="dxa"/>
            <w:vMerge/>
            <w:tcBorders>
              <w:left w:val="single" w:sz="4" w:space="0" w:color="auto"/>
              <w:bottom w:val="single" w:sz="4" w:space="0" w:color="auto"/>
              <w:right w:val="single" w:sz="4" w:space="0" w:color="auto"/>
            </w:tcBorders>
            <w:shd w:val="clear" w:color="auto" w:fill="F2F2F2"/>
          </w:tcPr>
          <w:p w14:paraId="51A4EDE6" w14:textId="77777777" w:rsidR="00FF6C8A" w:rsidRPr="007A6035" w:rsidRDefault="00FF6C8A" w:rsidP="00FF6C8A">
            <w:pPr>
              <w:pStyle w:val="FieldText"/>
              <w:rPr>
                <w:rFonts w:asciiTheme="minorHAnsi" w:hAnsiTheme="minorHAnsi"/>
                <w:sz w:val="22"/>
                <w:szCs w:val="22"/>
              </w:rPr>
            </w:pPr>
          </w:p>
        </w:tc>
        <w:tc>
          <w:tcPr>
            <w:tcW w:w="4116" w:type="dxa"/>
            <w:tcBorders>
              <w:top w:val="single" w:sz="4" w:space="0" w:color="auto"/>
              <w:left w:val="single" w:sz="4" w:space="0" w:color="auto"/>
              <w:bottom w:val="single" w:sz="4" w:space="0" w:color="auto"/>
              <w:right w:val="single" w:sz="4" w:space="0" w:color="auto"/>
            </w:tcBorders>
          </w:tcPr>
          <w:p w14:paraId="3F47819F" w14:textId="77777777" w:rsidR="00FF6C8A" w:rsidRPr="005D4445" w:rsidRDefault="00FF6C8A" w:rsidP="00FF6C8A">
            <w:pPr>
              <w:rPr>
                <w:rFonts w:asciiTheme="minorHAnsi" w:hAnsiTheme="minorHAnsi"/>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5448E46" w14:textId="77777777" w:rsidR="00FF6C8A" w:rsidRPr="00961C40" w:rsidRDefault="00FF6C8A" w:rsidP="00FF6C8A">
            <w:pPr>
              <w:rPr>
                <w:rFonts w:asciiTheme="minorHAnsi" w:hAnsiTheme="minorHAnsi"/>
                <w:sz w:val="22"/>
                <w:szCs w:val="22"/>
              </w:rPr>
            </w:pPr>
          </w:p>
        </w:tc>
      </w:tr>
      <w:tr w:rsidR="00FF6C8A" w:rsidRPr="00B72FAF" w14:paraId="2DD82BFE" w14:textId="77777777" w:rsidTr="00423164">
        <w:trPr>
          <w:trHeight w:val="557"/>
          <w:jc w:val="center"/>
        </w:trPr>
        <w:tc>
          <w:tcPr>
            <w:tcW w:w="1620" w:type="dxa"/>
            <w:vMerge/>
            <w:tcBorders>
              <w:left w:val="single" w:sz="4" w:space="0" w:color="auto"/>
              <w:bottom w:val="single" w:sz="4" w:space="0" w:color="auto"/>
              <w:right w:val="single" w:sz="4" w:space="0" w:color="auto"/>
            </w:tcBorders>
            <w:shd w:val="clear" w:color="auto" w:fill="F2F2F2"/>
          </w:tcPr>
          <w:p w14:paraId="4959566E" w14:textId="77777777" w:rsidR="00FF6C8A" w:rsidRPr="007A6035" w:rsidRDefault="00FF6C8A" w:rsidP="00FF6C8A">
            <w:pPr>
              <w:pStyle w:val="BodyText2"/>
              <w:rPr>
                <w:rFonts w:asciiTheme="minorHAnsi" w:hAnsiTheme="minorHAnsi"/>
                <w:b/>
                <w:sz w:val="22"/>
                <w:szCs w:val="22"/>
              </w:rPr>
            </w:pPr>
          </w:p>
        </w:tc>
        <w:tc>
          <w:tcPr>
            <w:tcW w:w="4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59A8C" w14:textId="03EB44DF" w:rsidR="00FF6C8A" w:rsidRPr="001C396D" w:rsidRDefault="00FF6C8A" w:rsidP="00FF6C8A">
            <w:pPr>
              <w:pStyle w:val="Checkbox"/>
              <w:jc w:val="left"/>
              <w:rPr>
                <w:rFonts w:asciiTheme="minorHAnsi" w:hAnsiTheme="minorHAnsi"/>
                <w:sz w:val="22"/>
                <w:szCs w:val="22"/>
              </w:rPr>
            </w:pPr>
            <w:r w:rsidRPr="001C396D">
              <w:rPr>
                <w:rFonts w:asciiTheme="minorHAnsi" w:hAnsiTheme="minorHAnsi"/>
                <w:sz w:val="22"/>
                <w:szCs w:val="22"/>
              </w:rPr>
              <w:t xml:space="preserve">Primary institution, </w:t>
            </w:r>
            <w:r>
              <w:rPr>
                <w:rFonts w:asciiTheme="minorHAnsi" w:hAnsiTheme="minorHAnsi"/>
                <w:sz w:val="22"/>
                <w:szCs w:val="22"/>
              </w:rPr>
              <w:t>National Research Network of</w:t>
            </w:r>
            <w:r w:rsidRPr="001C396D">
              <w:rPr>
                <w:rFonts w:asciiTheme="minorHAnsi" w:hAnsiTheme="minorHAnsi"/>
                <w:sz w:val="22"/>
                <w:szCs w:val="22"/>
              </w:rPr>
              <w:t xml:space="preserve"> </w:t>
            </w:r>
            <w:r>
              <w:rPr>
                <w:rFonts w:asciiTheme="minorHAnsi" w:hAnsiTheme="minorHAnsi"/>
                <w:b/>
                <w:sz w:val="22"/>
                <w:szCs w:val="22"/>
              </w:rPr>
              <w:t>C</w:t>
            </w:r>
            <w:r w:rsidRPr="00477E1C">
              <w:rPr>
                <w:rFonts w:asciiTheme="minorHAnsi" w:hAnsiTheme="minorHAnsi"/>
                <w:b/>
                <w:sz w:val="22"/>
                <w:szCs w:val="22"/>
              </w:rPr>
              <w:t>ollaborating Investigator</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6A582" w14:textId="20258F67" w:rsidR="00FF6C8A" w:rsidRPr="001C396D" w:rsidRDefault="00FF6C8A" w:rsidP="00FF6C8A">
            <w:pPr>
              <w:pStyle w:val="Checkbox"/>
              <w:jc w:val="left"/>
              <w:rPr>
                <w:rFonts w:asciiTheme="minorHAnsi" w:hAnsiTheme="minorHAnsi"/>
                <w:sz w:val="22"/>
                <w:szCs w:val="22"/>
              </w:rPr>
            </w:pPr>
            <w:r w:rsidRPr="001C396D">
              <w:rPr>
                <w:rFonts w:asciiTheme="minorHAnsi" w:hAnsiTheme="minorHAnsi"/>
                <w:sz w:val="22"/>
                <w:szCs w:val="22"/>
              </w:rPr>
              <w:t xml:space="preserve">Primary institution, </w:t>
            </w:r>
            <w:r>
              <w:rPr>
                <w:rFonts w:asciiTheme="minorHAnsi" w:hAnsiTheme="minorHAnsi"/>
                <w:sz w:val="22"/>
                <w:szCs w:val="22"/>
              </w:rPr>
              <w:t>National Research Network of</w:t>
            </w:r>
            <w:r w:rsidRPr="001C396D">
              <w:rPr>
                <w:rFonts w:asciiTheme="minorHAnsi" w:hAnsiTheme="minorHAnsi"/>
                <w:sz w:val="22"/>
                <w:szCs w:val="22"/>
              </w:rPr>
              <w:t xml:space="preserve"> </w:t>
            </w:r>
            <w:r w:rsidRPr="00477E1C">
              <w:rPr>
                <w:rFonts w:asciiTheme="minorHAnsi" w:hAnsiTheme="minorHAnsi"/>
                <w:b/>
                <w:sz w:val="22"/>
                <w:szCs w:val="22"/>
              </w:rPr>
              <w:t>Principal Investigator of Study</w:t>
            </w:r>
          </w:p>
        </w:tc>
      </w:tr>
      <w:tr w:rsidR="00FF6C8A" w:rsidRPr="00B72FAF" w14:paraId="7211952A" w14:textId="77777777" w:rsidTr="007A6372">
        <w:trPr>
          <w:trHeight w:val="965"/>
          <w:jc w:val="center"/>
        </w:trPr>
        <w:tc>
          <w:tcPr>
            <w:tcW w:w="1620" w:type="dxa"/>
            <w:vMerge/>
            <w:tcBorders>
              <w:left w:val="single" w:sz="4" w:space="0" w:color="auto"/>
              <w:bottom w:val="single" w:sz="4" w:space="0" w:color="auto"/>
              <w:right w:val="single" w:sz="4" w:space="0" w:color="auto"/>
            </w:tcBorders>
            <w:shd w:val="clear" w:color="auto" w:fill="F2F2F2"/>
          </w:tcPr>
          <w:p w14:paraId="591C78DA" w14:textId="77777777" w:rsidR="00FF6C8A" w:rsidRPr="007A6035" w:rsidRDefault="00FF6C8A" w:rsidP="00FF6C8A">
            <w:pPr>
              <w:pStyle w:val="BodyText2"/>
              <w:rPr>
                <w:rFonts w:asciiTheme="minorHAnsi" w:hAnsiTheme="minorHAnsi"/>
                <w:b/>
                <w:sz w:val="22"/>
                <w:szCs w:val="22"/>
              </w:rPr>
            </w:pPr>
          </w:p>
        </w:tc>
        <w:tc>
          <w:tcPr>
            <w:tcW w:w="4116" w:type="dxa"/>
            <w:tcBorders>
              <w:top w:val="single" w:sz="4" w:space="0" w:color="auto"/>
              <w:left w:val="single" w:sz="4" w:space="0" w:color="auto"/>
              <w:bottom w:val="single" w:sz="4" w:space="0" w:color="auto"/>
              <w:right w:val="single" w:sz="4" w:space="0" w:color="auto"/>
            </w:tcBorders>
          </w:tcPr>
          <w:p w14:paraId="34552B46" w14:textId="77777777" w:rsidR="00FF6C8A" w:rsidRPr="000863F7" w:rsidRDefault="00FF6C8A" w:rsidP="00FF6C8A">
            <w:pPr>
              <w:pStyle w:val="Checkbox"/>
              <w:jc w:val="left"/>
              <w:rPr>
                <w:rFonts w:asciiTheme="minorHAnsi" w:hAnsiTheme="minorHAnsi"/>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269DB5F" w14:textId="77777777" w:rsidR="00FF6C8A" w:rsidRPr="00A97A34" w:rsidRDefault="00FF6C8A" w:rsidP="00FF6C8A">
            <w:pPr>
              <w:rPr>
                <w:rFonts w:asciiTheme="minorHAnsi" w:hAnsiTheme="minorHAnsi"/>
                <w:sz w:val="22"/>
                <w:szCs w:val="22"/>
              </w:rPr>
            </w:pPr>
          </w:p>
        </w:tc>
      </w:tr>
      <w:tr w:rsidR="00FF6C8A" w:rsidRPr="00B72FAF" w14:paraId="5AF2595D" w14:textId="77777777" w:rsidTr="00423164">
        <w:trPr>
          <w:trHeight w:val="377"/>
          <w:jc w:val="center"/>
        </w:trPr>
        <w:tc>
          <w:tcPr>
            <w:tcW w:w="1620" w:type="dxa"/>
            <w:vMerge w:val="restart"/>
            <w:tcBorders>
              <w:top w:val="single" w:sz="4" w:space="0" w:color="auto"/>
              <w:left w:val="single" w:sz="4" w:space="0" w:color="auto"/>
              <w:right w:val="single" w:sz="4" w:space="0" w:color="auto"/>
            </w:tcBorders>
            <w:shd w:val="clear" w:color="auto" w:fill="F2F2F2"/>
          </w:tcPr>
          <w:p w14:paraId="27945B4E" w14:textId="77777777" w:rsidR="00FF6C8A" w:rsidRDefault="00FF6C8A" w:rsidP="00FF6C8A">
            <w:pPr>
              <w:pStyle w:val="FieldText"/>
              <w:rPr>
                <w:rFonts w:asciiTheme="minorHAnsi" w:hAnsiTheme="minorHAnsi"/>
                <w:sz w:val="22"/>
                <w:szCs w:val="22"/>
              </w:rPr>
            </w:pPr>
            <w:bookmarkStart w:id="1" w:name="_Hlk531604200"/>
          </w:p>
          <w:p w14:paraId="3A41A0AA" w14:textId="4357295C" w:rsidR="00CD2075" w:rsidRPr="009C0BB9" w:rsidRDefault="00FF6C8A" w:rsidP="009C0BB9">
            <w:pPr>
              <w:pStyle w:val="FieldText"/>
              <w:rPr>
                <w:rFonts w:asciiTheme="minorHAnsi" w:hAnsiTheme="minorHAnsi"/>
                <w:sz w:val="22"/>
                <w:szCs w:val="22"/>
              </w:rPr>
            </w:pPr>
            <w:r>
              <w:rPr>
                <w:rFonts w:asciiTheme="minorHAnsi" w:hAnsiTheme="minorHAnsi"/>
                <w:sz w:val="22"/>
                <w:szCs w:val="22"/>
              </w:rPr>
              <w:t xml:space="preserve">Collaborating </w:t>
            </w:r>
            <w:r w:rsidR="00A00A99">
              <w:rPr>
                <w:rFonts w:asciiTheme="minorHAnsi" w:hAnsiTheme="minorHAnsi"/>
                <w:sz w:val="22"/>
                <w:szCs w:val="22"/>
              </w:rPr>
              <w:t>Investigator</w:t>
            </w:r>
            <w:r>
              <w:rPr>
                <w:rFonts w:asciiTheme="minorHAnsi" w:hAnsiTheme="minorHAnsi"/>
                <w:sz w:val="22"/>
                <w:szCs w:val="22"/>
              </w:rPr>
              <w:t xml:space="preserve"> Information</w:t>
            </w:r>
          </w:p>
          <w:p w14:paraId="37A6F629" w14:textId="77777777" w:rsidR="00CD2075" w:rsidRPr="00C46A5D" w:rsidRDefault="00CD2075" w:rsidP="00C46A5D"/>
          <w:p w14:paraId="1933307F" w14:textId="02BD6A62" w:rsidR="00CD2075" w:rsidRPr="00C46A5D" w:rsidRDefault="00CD2075" w:rsidP="00C46A5D"/>
        </w:tc>
        <w:tc>
          <w:tcPr>
            <w:tcW w:w="4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83042" w14:textId="6FA35F93" w:rsidR="00FF6C8A" w:rsidRPr="00325EFC" w:rsidRDefault="00FF6C8A" w:rsidP="00FF6C8A">
            <w:pPr>
              <w:pStyle w:val="BodyText"/>
              <w:rPr>
                <w:rFonts w:asciiTheme="minorHAnsi" w:hAnsiTheme="minorHAnsi"/>
                <w:b/>
                <w:sz w:val="22"/>
                <w:szCs w:val="22"/>
              </w:rPr>
            </w:pPr>
            <w:r w:rsidRPr="008412C8">
              <w:rPr>
                <w:rFonts w:asciiTheme="minorHAnsi" w:hAnsiTheme="minorHAnsi"/>
                <w:sz w:val="22"/>
                <w:szCs w:val="22"/>
              </w:rPr>
              <w:t>Mailing address</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02FB1" w14:textId="69967D31" w:rsidR="00FF6C8A" w:rsidRPr="008412C8" w:rsidRDefault="00FF6C8A" w:rsidP="00FF6C8A">
            <w:pPr>
              <w:pStyle w:val="BodyText"/>
              <w:rPr>
                <w:rFonts w:asciiTheme="minorHAnsi" w:hAnsiTheme="minorHAnsi"/>
                <w:sz w:val="22"/>
                <w:szCs w:val="22"/>
              </w:rPr>
            </w:pPr>
            <w:r w:rsidRPr="008412C8">
              <w:rPr>
                <w:rFonts w:asciiTheme="minorHAnsi" w:hAnsiTheme="minorHAnsi"/>
                <w:sz w:val="22"/>
                <w:szCs w:val="22"/>
              </w:rPr>
              <w:t>E-mail Address</w:t>
            </w:r>
          </w:p>
        </w:tc>
      </w:tr>
      <w:bookmarkEnd w:id="1"/>
      <w:tr w:rsidR="00FF6C8A" w:rsidRPr="00B72FAF" w14:paraId="5AF66427" w14:textId="77777777" w:rsidTr="009C0BB9">
        <w:trPr>
          <w:trHeight w:val="1466"/>
          <w:jc w:val="center"/>
        </w:trPr>
        <w:tc>
          <w:tcPr>
            <w:tcW w:w="1620" w:type="dxa"/>
            <w:vMerge/>
            <w:tcBorders>
              <w:left w:val="single" w:sz="4" w:space="0" w:color="auto"/>
              <w:bottom w:val="single" w:sz="4" w:space="0" w:color="auto"/>
              <w:right w:val="single" w:sz="4" w:space="0" w:color="auto"/>
            </w:tcBorders>
            <w:shd w:val="clear" w:color="auto" w:fill="F2F2F2"/>
          </w:tcPr>
          <w:p w14:paraId="1E5B2A3E" w14:textId="77777777" w:rsidR="00FF6C8A" w:rsidRDefault="00FF6C8A" w:rsidP="00FF6C8A">
            <w:pPr>
              <w:pStyle w:val="BodyText"/>
              <w:rPr>
                <w:rFonts w:asciiTheme="minorHAnsi" w:hAnsiTheme="minorHAnsi"/>
                <w:sz w:val="22"/>
                <w:szCs w:val="22"/>
              </w:rPr>
            </w:pPr>
          </w:p>
        </w:tc>
        <w:tc>
          <w:tcPr>
            <w:tcW w:w="4116" w:type="dxa"/>
            <w:tcBorders>
              <w:top w:val="single" w:sz="4" w:space="0" w:color="auto"/>
              <w:left w:val="single" w:sz="4" w:space="0" w:color="auto"/>
              <w:bottom w:val="single" w:sz="4" w:space="0" w:color="auto"/>
              <w:right w:val="single" w:sz="4" w:space="0" w:color="auto"/>
            </w:tcBorders>
          </w:tcPr>
          <w:p w14:paraId="2A703DC1" w14:textId="77777777" w:rsidR="00FF6C8A" w:rsidRPr="008412C8" w:rsidRDefault="00FF6C8A" w:rsidP="00FF6C8A">
            <w:pPr>
              <w:pStyle w:val="BodyText"/>
              <w:rPr>
                <w:rFonts w:asciiTheme="minorHAnsi" w:hAnsiTheme="minorHAnsi"/>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EFDD58E" w14:textId="77777777" w:rsidR="00FF6C8A" w:rsidRPr="008412C8" w:rsidRDefault="00FF6C8A" w:rsidP="00FF6C8A">
            <w:pPr>
              <w:pStyle w:val="BodyText"/>
              <w:rPr>
                <w:rFonts w:asciiTheme="minorHAnsi" w:hAnsiTheme="minorHAnsi"/>
                <w:sz w:val="22"/>
                <w:szCs w:val="22"/>
              </w:rPr>
            </w:pPr>
          </w:p>
        </w:tc>
      </w:tr>
    </w:tbl>
    <w:tbl>
      <w:tblPr>
        <w:tblpPr w:leftFromText="180" w:rightFromText="180" w:vertAnchor="text" w:horzAnchor="margin" w:tblpX="-299" w:tblpY="224"/>
        <w:tblW w:w="9918" w:type="dxa"/>
        <w:tblLayout w:type="fixed"/>
        <w:tblLook w:val="0000" w:firstRow="0" w:lastRow="0" w:firstColumn="0" w:lastColumn="0" w:noHBand="0" w:noVBand="0"/>
      </w:tblPr>
      <w:tblGrid>
        <w:gridCol w:w="9918"/>
      </w:tblGrid>
      <w:tr w:rsidR="00E408C7" w:rsidRPr="00B57F9B" w14:paraId="756A390A" w14:textId="77777777" w:rsidTr="00206F31">
        <w:trPr>
          <w:trHeight w:hRule="exact" w:val="437"/>
        </w:trPr>
        <w:tc>
          <w:tcPr>
            <w:tcW w:w="9918" w:type="dxa"/>
            <w:tcBorders>
              <w:top w:val="single" w:sz="4" w:space="0" w:color="auto"/>
              <w:left w:val="single" w:sz="4" w:space="0" w:color="auto"/>
              <w:bottom w:val="single" w:sz="4" w:space="0" w:color="auto"/>
              <w:right w:val="single" w:sz="4" w:space="0" w:color="auto"/>
            </w:tcBorders>
            <w:shd w:val="clear" w:color="auto" w:fill="000000"/>
            <w:vAlign w:val="center"/>
          </w:tcPr>
          <w:p w14:paraId="6E2AA78A" w14:textId="7F7F3B2C" w:rsidR="00E408C7" w:rsidRPr="00B57F9B" w:rsidRDefault="00E408C7" w:rsidP="00005CEB">
            <w:pPr>
              <w:pStyle w:val="Heading3"/>
              <w:jc w:val="left"/>
              <w:rPr>
                <w:rFonts w:asciiTheme="minorHAnsi" w:hAnsiTheme="minorHAnsi"/>
                <w:b w:val="0"/>
                <w:color w:val="auto"/>
                <w:sz w:val="22"/>
                <w:szCs w:val="22"/>
              </w:rPr>
            </w:pPr>
            <w:r>
              <w:rPr>
                <w:rFonts w:asciiTheme="minorHAnsi" w:hAnsiTheme="minorHAnsi"/>
                <w:sz w:val="28"/>
                <w:szCs w:val="22"/>
              </w:rPr>
              <w:t xml:space="preserve">Proposed Budget: </w:t>
            </w:r>
            <w:r w:rsidR="00925B5C">
              <w:rPr>
                <w:rFonts w:asciiTheme="minorHAnsi" w:hAnsiTheme="minorHAnsi"/>
                <w:sz w:val="28"/>
                <w:szCs w:val="22"/>
              </w:rPr>
              <w:t>Up to</w:t>
            </w:r>
            <w:r w:rsidR="00CB1CD9">
              <w:rPr>
                <w:rFonts w:asciiTheme="minorHAnsi" w:hAnsiTheme="minorHAnsi"/>
                <w:sz w:val="28"/>
                <w:szCs w:val="22"/>
              </w:rPr>
              <w:t xml:space="preserve"> </w:t>
            </w:r>
            <w:r>
              <w:rPr>
                <w:rFonts w:asciiTheme="minorHAnsi" w:hAnsiTheme="minorHAnsi"/>
                <w:sz w:val="28"/>
                <w:szCs w:val="22"/>
              </w:rPr>
              <w:t>$</w:t>
            </w:r>
            <w:r w:rsidR="00CD4793">
              <w:rPr>
                <w:rFonts w:asciiTheme="minorHAnsi" w:hAnsiTheme="minorHAnsi"/>
                <w:sz w:val="28"/>
                <w:szCs w:val="22"/>
              </w:rPr>
              <w:t>20</w:t>
            </w:r>
            <w:r>
              <w:rPr>
                <w:rFonts w:asciiTheme="minorHAnsi" w:hAnsiTheme="minorHAnsi"/>
                <w:sz w:val="28"/>
                <w:szCs w:val="22"/>
              </w:rPr>
              <w:t>,000 (C</w:t>
            </w:r>
            <w:r w:rsidR="00CB1CD9">
              <w:rPr>
                <w:rFonts w:asciiTheme="minorHAnsi" w:hAnsiTheme="minorHAnsi"/>
                <w:sz w:val="28"/>
                <w:szCs w:val="22"/>
              </w:rPr>
              <w:t>AD</w:t>
            </w:r>
            <w:r>
              <w:rPr>
                <w:rFonts w:asciiTheme="minorHAnsi" w:hAnsiTheme="minorHAnsi"/>
                <w:sz w:val="28"/>
                <w:szCs w:val="22"/>
              </w:rPr>
              <w:t>)</w:t>
            </w:r>
          </w:p>
        </w:tc>
      </w:tr>
      <w:tr w:rsidR="00E408C7" w:rsidRPr="00341711" w14:paraId="36E6E899" w14:textId="77777777" w:rsidTr="00206F31">
        <w:trPr>
          <w:trHeight w:val="454"/>
        </w:trPr>
        <w:tc>
          <w:tcPr>
            <w:tcW w:w="9918" w:type="dxa"/>
            <w:tcBorders>
              <w:top w:val="single" w:sz="4" w:space="0" w:color="auto"/>
              <w:left w:val="single" w:sz="4" w:space="0" w:color="auto"/>
              <w:bottom w:val="single" w:sz="4" w:space="0" w:color="auto"/>
              <w:right w:val="single" w:sz="4" w:space="0" w:color="auto"/>
            </w:tcBorders>
            <w:shd w:val="clear" w:color="auto" w:fill="F2F2F2"/>
            <w:vAlign w:val="center"/>
          </w:tcPr>
          <w:p w14:paraId="071B21A8" w14:textId="3A6EC0C3" w:rsidR="00E408C7" w:rsidRPr="00341711" w:rsidRDefault="00E408C7" w:rsidP="00005CEB">
            <w:pPr>
              <w:pStyle w:val="BodyText"/>
              <w:rPr>
                <w:rFonts w:asciiTheme="minorHAnsi" w:hAnsiTheme="minorHAnsi"/>
                <w:sz w:val="22"/>
                <w:szCs w:val="22"/>
              </w:rPr>
            </w:pPr>
            <w:r>
              <w:rPr>
                <w:rFonts w:asciiTheme="minorHAnsi" w:hAnsiTheme="minorHAnsi"/>
                <w:b/>
                <w:sz w:val="22"/>
                <w:szCs w:val="22"/>
              </w:rPr>
              <w:t>Please provide a brief budget proposal</w:t>
            </w:r>
            <w:r w:rsidR="004F1C94">
              <w:rPr>
                <w:rFonts w:asciiTheme="minorHAnsi" w:hAnsiTheme="minorHAnsi"/>
                <w:b/>
                <w:sz w:val="22"/>
                <w:szCs w:val="22"/>
              </w:rPr>
              <w:t xml:space="preserve">: </w:t>
            </w:r>
            <w:r w:rsidR="004F1C94" w:rsidRPr="004F1C94">
              <w:rPr>
                <w:rFonts w:asciiTheme="minorHAnsi" w:hAnsiTheme="minorHAnsi"/>
                <w:sz w:val="22"/>
                <w:szCs w:val="22"/>
              </w:rPr>
              <w:t>Applicable use of funds includes</w:t>
            </w:r>
            <w:r w:rsidR="004F1C94">
              <w:rPr>
                <w:rFonts w:asciiTheme="minorHAnsi" w:hAnsiTheme="minorHAnsi"/>
                <w:sz w:val="22"/>
                <w:szCs w:val="22"/>
              </w:rPr>
              <w:t xml:space="preserve"> </w:t>
            </w:r>
            <w:r w:rsidR="004F1C94" w:rsidRPr="004F1C94">
              <w:rPr>
                <w:rFonts w:asciiTheme="minorHAnsi" w:hAnsiTheme="minorHAnsi"/>
                <w:sz w:val="22"/>
                <w:szCs w:val="22"/>
              </w:rPr>
              <w:t>Ethic</w:t>
            </w:r>
            <w:r w:rsidR="00E57DC4">
              <w:rPr>
                <w:rFonts w:asciiTheme="minorHAnsi" w:hAnsiTheme="minorHAnsi"/>
                <w:sz w:val="22"/>
                <w:szCs w:val="22"/>
              </w:rPr>
              <w:t>s</w:t>
            </w:r>
            <w:r w:rsidR="004F1C94" w:rsidRPr="004F1C94">
              <w:rPr>
                <w:rFonts w:asciiTheme="minorHAnsi" w:hAnsiTheme="minorHAnsi"/>
                <w:sz w:val="22"/>
                <w:szCs w:val="22"/>
              </w:rPr>
              <w:t xml:space="preserve"> Board Fees / Institutional Review, Study Insurance, Personnel salary to prepare </w:t>
            </w:r>
            <w:r w:rsidR="00CD2075">
              <w:rPr>
                <w:rFonts w:asciiTheme="minorHAnsi" w:hAnsiTheme="minorHAnsi"/>
                <w:sz w:val="22"/>
                <w:szCs w:val="22"/>
              </w:rPr>
              <w:t xml:space="preserve">grant applications, </w:t>
            </w:r>
            <w:r w:rsidR="004F1C94" w:rsidRPr="004F1C94">
              <w:rPr>
                <w:rFonts w:asciiTheme="minorHAnsi" w:hAnsiTheme="minorHAnsi"/>
                <w:sz w:val="22"/>
                <w:szCs w:val="22"/>
              </w:rPr>
              <w:t>regulatory ethics applications, &amp; Central Meeting costs</w:t>
            </w:r>
            <w:r w:rsidR="00C46A5D">
              <w:rPr>
                <w:rFonts w:asciiTheme="minorHAnsi" w:hAnsiTheme="minorHAnsi"/>
                <w:sz w:val="22"/>
                <w:szCs w:val="22"/>
              </w:rPr>
              <w:t>, Patient Recruitment</w:t>
            </w:r>
            <w:r w:rsidR="004F1C94" w:rsidRPr="004F1C94">
              <w:rPr>
                <w:rFonts w:asciiTheme="minorHAnsi" w:hAnsiTheme="minorHAnsi"/>
                <w:sz w:val="22"/>
                <w:szCs w:val="22"/>
              </w:rPr>
              <w:t xml:space="preserve"> </w:t>
            </w:r>
            <w:r w:rsidR="00071EC1" w:rsidRPr="004F1C94">
              <w:rPr>
                <w:rFonts w:asciiTheme="minorHAnsi" w:hAnsiTheme="minorHAnsi"/>
                <w:sz w:val="22"/>
                <w:szCs w:val="22"/>
              </w:rPr>
              <w:t>(</w:t>
            </w:r>
            <w:r w:rsidR="00987F54" w:rsidRPr="004F1C94">
              <w:rPr>
                <w:rFonts w:asciiTheme="minorHAnsi" w:hAnsiTheme="minorHAnsi"/>
                <w:sz w:val="22"/>
                <w:szCs w:val="22"/>
              </w:rPr>
              <w:t>maximum 1000 characters)</w:t>
            </w:r>
          </w:p>
        </w:tc>
      </w:tr>
      <w:tr w:rsidR="00E408C7" w14:paraId="58017D26" w14:textId="77777777" w:rsidTr="00206F31">
        <w:trPr>
          <w:trHeight w:val="2525"/>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537602C2" w14:textId="77777777" w:rsidR="00E408C7" w:rsidRDefault="00E408C7" w:rsidP="00005CEB">
            <w:pPr>
              <w:pStyle w:val="BodyText"/>
              <w:rPr>
                <w:rFonts w:asciiTheme="minorHAnsi" w:hAnsiTheme="minorHAnsi"/>
                <w:b/>
                <w:sz w:val="22"/>
                <w:szCs w:val="22"/>
              </w:rPr>
            </w:pPr>
          </w:p>
          <w:p w14:paraId="7154A9C2" w14:textId="77777777" w:rsidR="00E408C7" w:rsidRDefault="00E408C7" w:rsidP="00005CEB">
            <w:pPr>
              <w:pStyle w:val="Checkbox"/>
              <w:jc w:val="left"/>
              <w:rPr>
                <w:rFonts w:asciiTheme="minorHAnsi" w:hAnsiTheme="minorHAnsi"/>
                <w:sz w:val="22"/>
                <w:szCs w:val="22"/>
              </w:rPr>
            </w:pPr>
          </w:p>
        </w:tc>
      </w:tr>
    </w:tbl>
    <w:p w14:paraId="20E6BC98" w14:textId="77777777" w:rsidR="00FF6C8A" w:rsidRDefault="00FF6C8A">
      <w:pPr>
        <w:widowControl/>
        <w:autoSpaceDE/>
        <w:autoSpaceDN/>
        <w:adjustRightInd/>
        <w:spacing w:after="200" w:line="276" w:lineRule="auto"/>
      </w:pPr>
    </w:p>
    <w:tbl>
      <w:tblPr>
        <w:tblpPr w:leftFromText="180" w:rightFromText="180" w:vertAnchor="text" w:horzAnchor="margin" w:tblpX="-294" w:tblpY="-27"/>
        <w:tblW w:w="9918" w:type="dxa"/>
        <w:tblLayout w:type="fixed"/>
        <w:tblLook w:val="0000" w:firstRow="0" w:lastRow="0" w:firstColumn="0" w:lastColumn="0" w:noHBand="0" w:noVBand="0"/>
      </w:tblPr>
      <w:tblGrid>
        <w:gridCol w:w="9918"/>
      </w:tblGrid>
      <w:tr w:rsidR="00D7634C" w:rsidRPr="00B57F9B" w14:paraId="09CA409B" w14:textId="77777777" w:rsidTr="00206F31">
        <w:trPr>
          <w:trHeight w:hRule="exact" w:val="512"/>
        </w:trPr>
        <w:tc>
          <w:tcPr>
            <w:tcW w:w="9918" w:type="dxa"/>
            <w:tcBorders>
              <w:top w:val="single" w:sz="4" w:space="0" w:color="auto"/>
              <w:left w:val="single" w:sz="4" w:space="0" w:color="auto"/>
              <w:bottom w:val="single" w:sz="4" w:space="0" w:color="auto"/>
              <w:right w:val="single" w:sz="4" w:space="0" w:color="auto"/>
            </w:tcBorders>
            <w:shd w:val="clear" w:color="auto" w:fill="000000"/>
            <w:vAlign w:val="center"/>
          </w:tcPr>
          <w:p w14:paraId="46BADD58" w14:textId="77777777" w:rsidR="00D7634C" w:rsidRPr="00B57F9B" w:rsidRDefault="00D7634C" w:rsidP="00005CEB">
            <w:pPr>
              <w:pStyle w:val="Heading3"/>
              <w:jc w:val="left"/>
              <w:rPr>
                <w:rFonts w:asciiTheme="minorHAnsi" w:hAnsiTheme="minorHAnsi"/>
                <w:b w:val="0"/>
                <w:color w:val="auto"/>
                <w:sz w:val="22"/>
                <w:szCs w:val="22"/>
              </w:rPr>
            </w:pPr>
            <w:r>
              <w:rPr>
                <w:rFonts w:asciiTheme="minorHAnsi" w:hAnsiTheme="minorHAnsi"/>
                <w:sz w:val="28"/>
                <w:szCs w:val="22"/>
              </w:rPr>
              <w:t>Request Details</w:t>
            </w:r>
            <w:r>
              <w:rPr>
                <w:rFonts w:asciiTheme="minorHAnsi" w:hAnsiTheme="minorHAnsi"/>
                <w:b w:val="0"/>
                <w:sz w:val="22"/>
                <w:szCs w:val="22"/>
              </w:rPr>
              <w:t xml:space="preserve"> </w:t>
            </w:r>
          </w:p>
        </w:tc>
      </w:tr>
      <w:tr w:rsidR="00D7634C" w:rsidRPr="00B57F9B" w14:paraId="0B6CE0F9" w14:textId="77777777" w:rsidTr="00206F31">
        <w:trPr>
          <w:trHeight w:hRule="exact" w:val="599"/>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14:paraId="2F1D204C" w14:textId="51845FE7" w:rsidR="00D7634C" w:rsidRPr="004F1C94" w:rsidRDefault="00D7634C" w:rsidP="00005CEB">
            <w:pPr>
              <w:rPr>
                <w:rFonts w:asciiTheme="minorHAnsi" w:hAnsiTheme="minorHAnsi"/>
                <w:b/>
                <w:sz w:val="22"/>
                <w:szCs w:val="22"/>
              </w:rPr>
            </w:pPr>
            <w:r w:rsidRPr="00BC62DB">
              <w:rPr>
                <w:rFonts w:asciiTheme="minorHAnsi" w:hAnsiTheme="minorHAnsi"/>
                <w:b/>
                <w:sz w:val="22"/>
                <w:szCs w:val="22"/>
              </w:rPr>
              <w:t xml:space="preserve">Please </w:t>
            </w:r>
            <w:r>
              <w:rPr>
                <w:rFonts w:asciiTheme="minorHAnsi" w:hAnsiTheme="minorHAnsi"/>
                <w:b/>
                <w:sz w:val="22"/>
                <w:szCs w:val="22"/>
              </w:rPr>
              <w:t xml:space="preserve">provide </w:t>
            </w:r>
            <w:r w:rsidR="004F1C94">
              <w:rPr>
                <w:rFonts w:asciiTheme="minorHAnsi" w:hAnsiTheme="minorHAnsi"/>
                <w:b/>
                <w:sz w:val="22"/>
                <w:szCs w:val="22"/>
              </w:rPr>
              <w:t xml:space="preserve">a description of the rationale for study expansion and include the proposed new </w:t>
            </w:r>
            <w:r w:rsidR="00925B5C">
              <w:rPr>
                <w:rFonts w:asciiTheme="minorHAnsi" w:hAnsiTheme="minorHAnsi"/>
                <w:b/>
                <w:sz w:val="22"/>
                <w:szCs w:val="22"/>
              </w:rPr>
              <w:t>participating country</w:t>
            </w:r>
            <w:r w:rsidR="004F1C94">
              <w:rPr>
                <w:rFonts w:asciiTheme="minorHAnsi" w:hAnsiTheme="minorHAnsi"/>
                <w:b/>
                <w:sz w:val="22"/>
                <w:szCs w:val="22"/>
              </w:rPr>
              <w:t xml:space="preserve"> </w:t>
            </w:r>
            <w:r w:rsidRPr="004F1C94">
              <w:rPr>
                <w:rFonts w:asciiTheme="minorHAnsi" w:hAnsiTheme="minorHAnsi"/>
                <w:sz w:val="22"/>
                <w:szCs w:val="22"/>
              </w:rPr>
              <w:t xml:space="preserve">(maximum </w:t>
            </w:r>
            <w:r w:rsidR="00005CEB" w:rsidRPr="004F1C94">
              <w:rPr>
                <w:rFonts w:asciiTheme="minorHAnsi" w:hAnsiTheme="minorHAnsi"/>
                <w:sz w:val="22"/>
                <w:szCs w:val="22"/>
              </w:rPr>
              <w:t>2,500</w:t>
            </w:r>
            <w:r w:rsidRPr="004F1C94">
              <w:rPr>
                <w:rFonts w:asciiTheme="minorHAnsi" w:hAnsiTheme="minorHAnsi"/>
                <w:sz w:val="22"/>
                <w:szCs w:val="22"/>
              </w:rPr>
              <w:t xml:space="preserve"> characters)</w:t>
            </w:r>
          </w:p>
        </w:tc>
      </w:tr>
      <w:tr w:rsidR="00D7634C" w:rsidRPr="00B57F9B" w14:paraId="28B5E8EE" w14:textId="77777777" w:rsidTr="00206F31">
        <w:trPr>
          <w:trHeight w:val="8663"/>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14:paraId="6AFF705E" w14:textId="77777777" w:rsidR="00D7634C" w:rsidRPr="00D82207" w:rsidRDefault="00D7634C" w:rsidP="00005CEB">
            <w:pPr>
              <w:pStyle w:val="Heading3"/>
              <w:jc w:val="left"/>
              <w:rPr>
                <w:rFonts w:ascii="Calibri" w:eastAsiaTheme="minorHAnsi" w:hAnsi="Calibri"/>
                <w:b w:val="0"/>
                <w:color w:val="auto"/>
                <w:sz w:val="22"/>
                <w:szCs w:val="22"/>
                <w:lang w:val="en-CA"/>
              </w:rPr>
            </w:pPr>
          </w:p>
          <w:p w14:paraId="6486C407" w14:textId="77777777" w:rsidR="00D7634C" w:rsidRDefault="00D7634C" w:rsidP="00005CEB">
            <w:pPr>
              <w:rPr>
                <w:rFonts w:eastAsiaTheme="minorHAnsi"/>
              </w:rPr>
            </w:pPr>
          </w:p>
          <w:p w14:paraId="211B2061" w14:textId="77777777" w:rsidR="00D7634C" w:rsidRPr="0031474D" w:rsidRDefault="00D7634C" w:rsidP="00005CEB">
            <w:pPr>
              <w:rPr>
                <w:rFonts w:eastAsiaTheme="minorHAnsi"/>
              </w:rPr>
            </w:pPr>
          </w:p>
        </w:tc>
      </w:tr>
    </w:tbl>
    <w:p w14:paraId="4972DC3B" w14:textId="77777777" w:rsidR="00E408C7" w:rsidRDefault="00E408C7" w:rsidP="007B3AD9">
      <w:pPr>
        <w:widowControl/>
        <w:autoSpaceDE/>
        <w:autoSpaceDN/>
        <w:adjustRightInd/>
        <w:spacing w:after="200" w:line="276" w:lineRule="auto"/>
      </w:pPr>
    </w:p>
    <w:sectPr w:rsidR="00E408C7" w:rsidSect="00ED2F69">
      <w:headerReference w:type="default" r:id="rId14"/>
      <w:footerReference w:type="default" r:id="rId15"/>
      <w:headerReference w:type="first" r:id="rId16"/>
      <w:footerReference w:type="first" r:id="rId1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D587" w14:textId="77777777" w:rsidR="001725C4" w:rsidRDefault="001725C4" w:rsidP="00B97FE0">
      <w:r>
        <w:separator/>
      </w:r>
    </w:p>
  </w:endnote>
  <w:endnote w:type="continuationSeparator" w:id="0">
    <w:p w14:paraId="532B2EC3" w14:textId="77777777" w:rsidR="001725C4" w:rsidRDefault="001725C4" w:rsidP="00B9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4B7D" w14:textId="3915029C" w:rsidR="008021B5" w:rsidRPr="00633C19" w:rsidRDefault="00F71146" w:rsidP="00633C19">
    <w:pPr>
      <w:pStyle w:val="Footer"/>
      <w:jc w:val="center"/>
    </w:pPr>
    <w:r>
      <w:rPr>
        <w:b/>
      </w:rPr>
      <w:t>September</w:t>
    </w:r>
    <w:r w:rsidR="00CD2075">
      <w:rPr>
        <w:b/>
      </w:rPr>
      <w:t xml:space="preserve"> 202</w:t>
    </w:r>
    <w:r w:rsidR="00440DC3">
      <w:rPr>
        <w:b/>
      </w:rPr>
      <w:t>3</w:t>
    </w:r>
    <w:r w:rsidR="00633C19">
      <w:tab/>
    </w:r>
    <w:r w:rsidR="00633C19">
      <w:tab/>
    </w:r>
    <w:sdt>
      <w:sdtPr>
        <w:id w:val="99772947"/>
        <w:docPartObj>
          <w:docPartGallery w:val="Page Numbers (Bottom of Page)"/>
          <w:docPartUnique/>
        </w:docPartObj>
      </w:sdtPr>
      <w:sdtEndPr>
        <w:rPr>
          <w:noProof/>
        </w:rPr>
      </w:sdtEndPr>
      <w:sdtContent>
        <w:r w:rsidR="00633C19">
          <w:fldChar w:fldCharType="begin"/>
        </w:r>
        <w:r w:rsidR="00633C19">
          <w:instrText xml:space="preserve"> PAGE   \* MERGEFORMAT </w:instrText>
        </w:r>
        <w:r w:rsidR="00633C19">
          <w:fldChar w:fldCharType="separate"/>
        </w:r>
        <w:r w:rsidR="00633C19">
          <w:t>1</w:t>
        </w:r>
        <w:r w:rsidR="00633C1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328B" w14:textId="2D836B3D" w:rsidR="00334C0A" w:rsidRDefault="00F71146" w:rsidP="00334C0A">
    <w:pPr>
      <w:pStyle w:val="Footer"/>
      <w:jc w:val="center"/>
    </w:pPr>
    <w:r>
      <w:rPr>
        <w:b/>
      </w:rPr>
      <w:t>September</w:t>
    </w:r>
    <w:r w:rsidR="00CD2075">
      <w:rPr>
        <w:b/>
      </w:rPr>
      <w:t xml:space="preserve"> 202</w:t>
    </w:r>
    <w:r w:rsidR="00440DC3">
      <w:rPr>
        <w:b/>
      </w:rPr>
      <w:t>3</w:t>
    </w:r>
    <w:r w:rsidR="00334C0A">
      <w:tab/>
    </w:r>
    <w:r w:rsidR="00334C0A">
      <w:tab/>
    </w:r>
    <w:sdt>
      <w:sdtPr>
        <w:id w:val="-1701463662"/>
        <w:docPartObj>
          <w:docPartGallery w:val="Page Numbers (Bottom of Page)"/>
          <w:docPartUnique/>
        </w:docPartObj>
      </w:sdtPr>
      <w:sdtEndPr>
        <w:rPr>
          <w:noProof/>
        </w:rPr>
      </w:sdtEndPr>
      <w:sdtContent>
        <w:r w:rsidR="00334C0A">
          <w:fldChar w:fldCharType="begin"/>
        </w:r>
        <w:r w:rsidR="00334C0A">
          <w:instrText xml:space="preserve"> PAGE   \* MERGEFORMAT </w:instrText>
        </w:r>
        <w:r w:rsidR="00334C0A">
          <w:fldChar w:fldCharType="separate"/>
        </w:r>
        <w:r w:rsidR="00334C0A">
          <w:t>2</w:t>
        </w:r>
        <w:r w:rsidR="00334C0A">
          <w:rPr>
            <w:noProof/>
          </w:rPr>
          <w:fldChar w:fldCharType="end"/>
        </w:r>
      </w:sdtContent>
    </w:sdt>
  </w:p>
  <w:p w14:paraId="024F4C66" w14:textId="77777777" w:rsidR="00334C0A" w:rsidRDefault="00334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C9A0" w14:textId="77777777" w:rsidR="001725C4" w:rsidRDefault="001725C4" w:rsidP="00B97FE0">
      <w:r>
        <w:separator/>
      </w:r>
    </w:p>
  </w:footnote>
  <w:footnote w:type="continuationSeparator" w:id="0">
    <w:p w14:paraId="194F45FE" w14:textId="77777777" w:rsidR="001725C4" w:rsidRDefault="001725C4" w:rsidP="00B9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7D50" w14:textId="77777777" w:rsidR="00061CB2" w:rsidRDefault="00061CB2" w:rsidP="00061CB2">
    <w:pPr>
      <w:pStyle w:val="Header"/>
      <w:spacing w:before="120" w:after="240"/>
      <w:jc w:val="center"/>
      <w:rPr>
        <w:rFonts w:ascii="Calibri" w:eastAsia="Times New Roman" w:hAnsi="Calibri" w:cs="Calibri"/>
        <w:b/>
        <w:bCs/>
        <w:color w:val="365F91" w:themeColor="accent1" w:themeShade="BF"/>
        <w:sz w:val="31"/>
        <w:szCs w:val="31"/>
        <w:lang w:eastAsia="en-CA"/>
      </w:rPr>
    </w:pPr>
    <w:r>
      <w:rPr>
        <w:rFonts w:cs="Arial"/>
        <w:noProof/>
        <w:sz w:val="28"/>
        <w:szCs w:val="28"/>
      </w:rPr>
      <w:drawing>
        <wp:inline distT="0" distB="0" distL="0" distR="0" wp14:anchorId="6E52B5C9" wp14:editId="6A6C3707">
          <wp:extent cx="2830626" cy="1238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NT Twit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02907" cy="1270023"/>
                  </a:xfrm>
                  <a:prstGeom prst="rect">
                    <a:avLst/>
                  </a:prstGeom>
                  <a:noFill/>
                  <a:ln>
                    <a:noFill/>
                  </a:ln>
                </pic:spPr>
              </pic:pic>
            </a:graphicData>
          </a:graphic>
        </wp:inline>
      </w:drawing>
    </w:r>
  </w:p>
  <w:p w14:paraId="5B41C56F" w14:textId="60F1702E" w:rsidR="001E79F7" w:rsidRPr="004F1C94" w:rsidRDefault="00061CB2" w:rsidP="00C46A5D">
    <w:pPr>
      <w:pStyle w:val="Header"/>
      <w:spacing w:before="120" w:after="240"/>
      <w:jc w:val="center"/>
      <w:rPr>
        <w:rFonts w:ascii="Times New Roman" w:hAnsi="Times New Roman" w:cs="Times New Roman"/>
        <w:color w:val="1A4364"/>
        <w:sz w:val="28"/>
        <w:szCs w:val="28"/>
        <w:lang w:val="en-CA"/>
      </w:rPr>
    </w:pPr>
    <w:r w:rsidRPr="004F1C94">
      <w:rPr>
        <w:rFonts w:ascii="Calibri" w:eastAsia="Times New Roman" w:hAnsi="Calibri" w:cs="Calibri"/>
        <w:b/>
        <w:bCs/>
        <w:color w:val="1A4364"/>
        <w:sz w:val="31"/>
        <w:szCs w:val="31"/>
        <w:lang w:eastAsia="en-CA"/>
      </w:rPr>
      <w:t>INVENT Kickstarter Award</w:t>
    </w:r>
    <w:r w:rsidRPr="004F1C94">
      <w:rPr>
        <w:rFonts w:ascii="Calibri" w:hAnsi="Calibri" w:cs="Calibri"/>
        <w:b/>
        <w:bCs/>
        <w:color w:val="1A4364"/>
        <w:sz w:val="31"/>
        <w:szCs w:val="31"/>
        <w:lang w:eastAsia="en-CA"/>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7D9" w14:textId="026340DE" w:rsidR="00ED2F69" w:rsidRDefault="00ED2F69" w:rsidP="00ED2F69">
    <w:pPr>
      <w:pStyle w:val="Header"/>
      <w:tabs>
        <w:tab w:val="clear" w:pos="4680"/>
        <w:tab w:val="clear" w:pos="9360"/>
        <w:tab w:val="left" w:pos="3090"/>
      </w:tabs>
    </w:pPr>
    <w:r>
      <w:tab/>
    </w:r>
    <w:r>
      <w:rPr>
        <w:rFonts w:cs="Arial"/>
        <w:noProof/>
        <w:sz w:val="28"/>
        <w:szCs w:val="28"/>
      </w:rPr>
      <w:drawing>
        <wp:inline distT="0" distB="0" distL="0" distR="0" wp14:anchorId="34BC3C52" wp14:editId="3462EE0F">
          <wp:extent cx="2830626" cy="1238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NT Twit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02907" cy="1270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EDD"/>
    <w:multiLevelType w:val="hybridMultilevel"/>
    <w:tmpl w:val="68BC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65052"/>
    <w:multiLevelType w:val="hybridMultilevel"/>
    <w:tmpl w:val="1508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06FB2"/>
    <w:multiLevelType w:val="hybridMultilevel"/>
    <w:tmpl w:val="B28C18A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26C482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4BA3"/>
    <w:multiLevelType w:val="hybridMultilevel"/>
    <w:tmpl w:val="AD8A0964"/>
    <w:lvl w:ilvl="0" w:tplc="33FCD2CE">
      <w:start w:val="1"/>
      <w:numFmt w:val="decimal"/>
      <w:lvlText w:val="%1."/>
      <w:lvlJc w:val="left"/>
      <w:pPr>
        <w:ind w:left="720" w:hanging="360"/>
      </w:pPr>
      <w:rPr>
        <w:rFonts w:hint="default"/>
        <w:b/>
        <w:color w:val="FFFF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876EB"/>
    <w:multiLevelType w:val="hybridMultilevel"/>
    <w:tmpl w:val="DB363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E42D50"/>
    <w:multiLevelType w:val="hybridMultilevel"/>
    <w:tmpl w:val="086A4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AE5980"/>
    <w:multiLevelType w:val="hybridMultilevel"/>
    <w:tmpl w:val="9B9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25B95"/>
    <w:multiLevelType w:val="hybridMultilevel"/>
    <w:tmpl w:val="5BC2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229A"/>
    <w:multiLevelType w:val="hybridMultilevel"/>
    <w:tmpl w:val="1358828E"/>
    <w:lvl w:ilvl="0" w:tplc="0EA8BA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705E6"/>
    <w:multiLevelType w:val="hybridMultilevel"/>
    <w:tmpl w:val="0DAA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0583E"/>
    <w:multiLevelType w:val="hybridMultilevel"/>
    <w:tmpl w:val="8226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56135"/>
    <w:multiLevelType w:val="hybridMultilevel"/>
    <w:tmpl w:val="EF2C1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064BB"/>
    <w:multiLevelType w:val="hybridMultilevel"/>
    <w:tmpl w:val="58FC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F30A4"/>
    <w:multiLevelType w:val="hybridMultilevel"/>
    <w:tmpl w:val="808ABA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AD50036"/>
    <w:multiLevelType w:val="hybridMultilevel"/>
    <w:tmpl w:val="97C28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2C054D"/>
    <w:multiLevelType w:val="hybridMultilevel"/>
    <w:tmpl w:val="F4FE4674"/>
    <w:lvl w:ilvl="0" w:tplc="1009000F">
      <w:start w:val="1"/>
      <w:numFmt w:val="decimal"/>
      <w:lvlText w:val="%1."/>
      <w:lvlJc w:val="left"/>
      <w:pPr>
        <w:ind w:left="720" w:hanging="360"/>
      </w:pPr>
      <w:rPr>
        <w:rFonts w:hint="default"/>
      </w:rPr>
    </w:lvl>
    <w:lvl w:ilvl="1" w:tplc="1009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7F81466"/>
    <w:multiLevelType w:val="hybridMultilevel"/>
    <w:tmpl w:val="813A32D0"/>
    <w:lvl w:ilvl="0" w:tplc="9990CC7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A83944"/>
    <w:multiLevelType w:val="hybridMultilevel"/>
    <w:tmpl w:val="FF28276E"/>
    <w:lvl w:ilvl="0" w:tplc="EE50286C">
      <w:start w:val="1"/>
      <w:numFmt w:val="low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A2E6FA9"/>
    <w:multiLevelType w:val="hybridMultilevel"/>
    <w:tmpl w:val="F8965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3AA2"/>
    <w:multiLevelType w:val="hybridMultilevel"/>
    <w:tmpl w:val="4014D45C"/>
    <w:lvl w:ilvl="0" w:tplc="1009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7129CE"/>
    <w:multiLevelType w:val="hybridMultilevel"/>
    <w:tmpl w:val="DDE2B244"/>
    <w:lvl w:ilvl="0" w:tplc="9CE21278">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B1053A"/>
    <w:multiLevelType w:val="hybridMultilevel"/>
    <w:tmpl w:val="851AA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01CFB"/>
    <w:multiLevelType w:val="hybridMultilevel"/>
    <w:tmpl w:val="1EAE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15E22"/>
    <w:multiLevelType w:val="hybridMultilevel"/>
    <w:tmpl w:val="2152A652"/>
    <w:lvl w:ilvl="0" w:tplc="9CFAC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375C4"/>
    <w:multiLevelType w:val="hybridMultilevel"/>
    <w:tmpl w:val="4D02D57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42881542">
    <w:abstractNumId w:val="1"/>
  </w:num>
  <w:num w:numId="2" w16cid:durableId="1583635020">
    <w:abstractNumId w:val="18"/>
  </w:num>
  <w:num w:numId="3" w16cid:durableId="1190408943">
    <w:abstractNumId w:val="2"/>
  </w:num>
  <w:num w:numId="4" w16cid:durableId="2134715784">
    <w:abstractNumId w:val="23"/>
  </w:num>
  <w:num w:numId="5" w16cid:durableId="1498303122">
    <w:abstractNumId w:val="9"/>
  </w:num>
  <w:num w:numId="6" w16cid:durableId="1962103170">
    <w:abstractNumId w:val="22"/>
  </w:num>
  <w:num w:numId="7" w16cid:durableId="954212255">
    <w:abstractNumId w:val="4"/>
  </w:num>
  <w:num w:numId="8" w16cid:durableId="339047540">
    <w:abstractNumId w:val="0"/>
  </w:num>
  <w:num w:numId="9" w16cid:durableId="318852286">
    <w:abstractNumId w:val="11"/>
  </w:num>
  <w:num w:numId="10" w16cid:durableId="2134933501">
    <w:abstractNumId w:val="21"/>
  </w:num>
  <w:num w:numId="11" w16cid:durableId="3826378">
    <w:abstractNumId w:val="16"/>
  </w:num>
  <w:num w:numId="12" w16cid:durableId="636299516">
    <w:abstractNumId w:val="14"/>
  </w:num>
  <w:num w:numId="13" w16cid:durableId="409080500">
    <w:abstractNumId w:val="13"/>
  </w:num>
  <w:num w:numId="14" w16cid:durableId="133564896">
    <w:abstractNumId w:val="19"/>
  </w:num>
  <w:num w:numId="15" w16cid:durableId="1355808909">
    <w:abstractNumId w:val="20"/>
  </w:num>
  <w:num w:numId="16" w16cid:durableId="651367307">
    <w:abstractNumId w:val="24"/>
  </w:num>
  <w:num w:numId="17" w16cid:durableId="5793162">
    <w:abstractNumId w:val="15"/>
  </w:num>
  <w:num w:numId="18" w16cid:durableId="829054831">
    <w:abstractNumId w:val="6"/>
  </w:num>
  <w:num w:numId="19" w16cid:durableId="1163550731">
    <w:abstractNumId w:val="8"/>
  </w:num>
  <w:num w:numId="20" w16cid:durableId="777483123">
    <w:abstractNumId w:val="10"/>
  </w:num>
  <w:num w:numId="21" w16cid:durableId="823621438">
    <w:abstractNumId w:val="12"/>
  </w:num>
  <w:num w:numId="22" w16cid:durableId="5964091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4818953">
    <w:abstractNumId w:val="3"/>
  </w:num>
  <w:num w:numId="24" w16cid:durableId="904874036">
    <w:abstractNumId w:val="7"/>
  </w:num>
  <w:num w:numId="25" w16cid:durableId="629677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E0"/>
    <w:rsid w:val="00005CEB"/>
    <w:rsid w:val="00036A73"/>
    <w:rsid w:val="000414FF"/>
    <w:rsid w:val="00061CB2"/>
    <w:rsid w:val="00061E2D"/>
    <w:rsid w:val="00071EC1"/>
    <w:rsid w:val="00085186"/>
    <w:rsid w:val="00085191"/>
    <w:rsid w:val="000863F7"/>
    <w:rsid w:val="000871B4"/>
    <w:rsid w:val="000913C7"/>
    <w:rsid w:val="00093291"/>
    <w:rsid w:val="000B17F6"/>
    <w:rsid w:val="000C01AF"/>
    <w:rsid w:val="000C7FD1"/>
    <w:rsid w:val="000D47A8"/>
    <w:rsid w:val="000D55B0"/>
    <w:rsid w:val="000D6A14"/>
    <w:rsid w:val="000E7653"/>
    <w:rsid w:val="001007C8"/>
    <w:rsid w:val="0010126A"/>
    <w:rsid w:val="001213C2"/>
    <w:rsid w:val="00121A47"/>
    <w:rsid w:val="00131EDF"/>
    <w:rsid w:val="001330BE"/>
    <w:rsid w:val="001573C5"/>
    <w:rsid w:val="00167081"/>
    <w:rsid w:val="0017069C"/>
    <w:rsid w:val="001725C4"/>
    <w:rsid w:val="00177C38"/>
    <w:rsid w:val="00194E79"/>
    <w:rsid w:val="00197C8F"/>
    <w:rsid w:val="001A0364"/>
    <w:rsid w:val="001A3BFB"/>
    <w:rsid w:val="001C396D"/>
    <w:rsid w:val="001D1D57"/>
    <w:rsid w:val="001D4EC4"/>
    <w:rsid w:val="001E79F7"/>
    <w:rsid w:val="002018DC"/>
    <w:rsid w:val="00206F31"/>
    <w:rsid w:val="002573AA"/>
    <w:rsid w:val="00265001"/>
    <w:rsid w:val="002668A7"/>
    <w:rsid w:val="0028118D"/>
    <w:rsid w:val="0028401C"/>
    <w:rsid w:val="002B0F7B"/>
    <w:rsid w:val="002C11D8"/>
    <w:rsid w:val="002D73EE"/>
    <w:rsid w:val="002F5291"/>
    <w:rsid w:val="0031474D"/>
    <w:rsid w:val="0032093A"/>
    <w:rsid w:val="00320B02"/>
    <w:rsid w:val="00325EFC"/>
    <w:rsid w:val="00334C0A"/>
    <w:rsid w:val="00341711"/>
    <w:rsid w:val="00341A2A"/>
    <w:rsid w:val="0036124C"/>
    <w:rsid w:val="003629FE"/>
    <w:rsid w:val="00396DD1"/>
    <w:rsid w:val="003A1279"/>
    <w:rsid w:val="003A6744"/>
    <w:rsid w:val="003C5650"/>
    <w:rsid w:val="003D63C8"/>
    <w:rsid w:val="003D762E"/>
    <w:rsid w:val="003F081B"/>
    <w:rsid w:val="003F6BC3"/>
    <w:rsid w:val="00413BB1"/>
    <w:rsid w:val="0041401A"/>
    <w:rsid w:val="004154E0"/>
    <w:rsid w:val="00416EAB"/>
    <w:rsid w:val="00423164"/>
    <w:rsid w:val="004270B8"/>
    <w:rsid w:val="00440DC3"/>
    <w:rsid w:val="00455D0E"/>
    <w:rsid w:val="0047592C"/>
    <w:rsid w:val="00476DCB"/>
    <w:rsid w:val="00477836"/>
    <w:rsid w:val="00477E1C"/>
    <w:rsid w:val="004964E4"/>
    <w:rsid w:val="004B6EDD"/>
    <w:rsid w:val="004C3376"/>
    <w:rsid w:val="004C36CB"/>
    <w:rsid w:val="004D1597"/>
    <w:rsid w:val="004E6083"/>
    <w:rsid w:val="004F1403"/>
    <w:rsid w:val="004F1C94"/>
    <w:rsid w:val="004F3092"/>
    <w:rsid w:val="004F4AE2"/>
    <w:rsid w:val="004F753B"/>
    <w:rsid w:val="00506120"/>
    <w:rsid w:val="00506E63"/>
    <w:rsid w:val="0051036A"/>
    <w:rsid w:val="00510732"/>
    <w:rsid w:val="00511D6A"/>
    <w:rsid w:val="0052705F"/>
    <w:rsid w:val="005631E9"/>
    <w:rsid w:val="005813ED"/>
    <w:rsid w:val="005C1F22"/>
    <w:rsid w:val="005C6956"/>
    <w:rsid w:val="005D4445"/>
    <w:rsid w:val="005D6248"/>
    <w:rsid w:val="005F489B"/>
    <w:rsid w:val="0060079A"/>
    <w:rsid w:val="006127D4"/>
    <w:rsid w:val="006127DE"/>
    <w:rsid w:val="006145E2"/>
    <w:rsid w:val="00617A98"/>
    <w:rsid w:val="006240C3"/>
    <w:rsid w:val="006266C4"/>
    <w:rsid w:val="00633C19"/>
    <w:rsid w:val="00634BA4"/>
    <w:rsid w:val="00635A01"/>
    <w:rsid w:val="00642273"/>
    <w:rsid w:val="00652ADA"/>
    <w:rsid w:val="00673755"/>
    <w:rsid w:val="0069582B"/>
    <w:rsid w:val="006A2395"/>
    <w:rsid w:val="006A2C67"/>
    <w:rsid w:val="006A5638"/>
    <w:rsid w:val="006B0929"/>
    <w:rsid w:val="006B0CB6"/>
    <w:rsid w:val="006B79E4"/>
    <w:rsid w:val="006D3CA1"/>
    <w:rsid w:val="007218ED"/>
    <w:rsid w:val="00727902"/>
    <w:rsid w:val="00727AA7"/>
    <w:rsid w:val="007341FA"/>
    <w:rsid w:val="0073783E"/>
    <w:rsid w:val="007641C6"/>
    <w:rsid w:val="0077139D"/>
    <w:rsid w:val="00776C00"/>
    <w:rsid w:val="007A37F5"/>
    <w:rsid w:val="007A542E"/>
    <w:rsid w:val="007A6372"/>
    <w:rsid w:val="007B30AC"/>
    <w:rsid w:val="007B3AD9"/>
    <w:rsid w:val="007E3CAA"/>
    <w:rsid w:val="007E5493"/>
    <w:rsid w:val="007E65C0"/>
    <w:rsid w:val="007F0E2E"/>
    <w:rsid w:val="008021B5"/>
    <w:rsid w:val="008033BD"/>
    <w:rsid w:val="00822F21"/>
    <w:rsid w:val="0082329D"/>
    <w:rsid w:val="00830A9E"/>
    <w:rsid w:val="008412C8"/>
    <w:rsid w:val="00842AF8"/>
    <w:rsid w:val="008517A5"/>
    <w:rsid w:val="0085234D"/>
    <w:rsid w:val="008701B1"/>
    <w:rsid w:val="008716F8"/>
    <w:rsid w:val="008A7A39"/>
    <w:rsid w:val="008C7C2C"/>
    <w:rsid w:val="008D0B10"/>
    <w:rsid w:val="008F6E8D"/>
    <w:rsid w:val="008F6FB1"/>
    <w:rsid w:val="00900E4F"/>
    <w:rsid w:val="0090196E"/>
    <w:rsid w:val="00904E6F"/>
    <w:rsid w:val="00906C6E"/>
    <w:rsid w:val="00922963"/>
    <w:rsid w:val="00925B5C"/>
    <w:rsid w:val="00926F8B"/>
    <w:rsid w:val="00931D61"/>
    <w:rsid w:val="00941967"/>
    <w:rsid w:val="00961C40"/>
    <w:rsid w:val="0096741A"/>
    <w:rsid w:val="009816C5"/>
    <w:rsid w:val="00987F54"/>
    <w:rsid w:val="00995187"/>
    <w:rsid w:val="009B6D7D"/>
    <w:rsid w:val="009C0BB9"/>
    <w:rsid w:val="009D25CA"/>
    <w:rsid w:val="009D2DA6"/>
    <w:rsid w:val="009D7625"/>
    <w:rsid w:val="009E4558"/>
    <w:rsid w:val="009E556C"/>
    <w:rsid w:val="00A00A99"/>
    <w:rsid w:val="00A13D91"/>
    <w:rsid w:val="00A15526"/>
    <w:rsid w:val="00A34617"/>
    <w:rsid w:val="00A720E0"/>
    <w:rsid w:val="00A77ED2"/>
    <w:rsid w:val="00A87E23"/>
    <w:rsid w:val="00A96625"/>
    <w:rsid w:val="00A97A34"/>
    <w:rsid w:val="00AA78FC"/>
    <w:rsid w:val="00AE6E60"/>
    <w:rsid w:val="00B20ABB"/>
    <w:rsid w:val="00B37C34"/>
    <w:rsid w:val="00B4249E"/>
    <w:rsid w:val="00B57F9B"/>
    <w:rsid w:val="00B822C0"/>
    <w:rsid w:val="00B84721"/>
    <w:rsid w:val="00B97FE0"/>
    <w:rsid w:val="00BC20F0"/>
    <w:rsid w:val="00BC5619"/>
    <w:rsid w:val="00BC62DB"/>
    <w:rsid w:val="00C07A5E"/>
    <w:rsid w:val="00C17687"/>
    <w:rsid w:val="00C2131F"/>
    <w:rsid w:val="00C22234"/>
    <w:rsid w:val="00C26D54"/>
    <w:rsid w:val="00C45F16"/>
    <w:rsid w:val="00C46502"/>
    <w:rsid w:val="00C46A5D"/>
    <w:rsid w:val="00C655C4"/>
    <w:rsid w:val="00C80124"/>
    <w:rsid w:val="00C82E40"/>
    <w:rsid w:val="00C86206"/>
    <w:rsid w:val="00C910E9"/>
    <w:rsid w:val="00C9248D"/>
    <w:rsid w:val="00CA2E56"/>
    <w:rsid w:val="00CA37B2"/>
    <w:rsid w:val="00CB1CD9"/>
    <w:rsid w:val="00CC5F82"/>
    <w:rsid w:val="00CC6A95"/>
    <w:rsid w:val="00CD2075"/>
    <w:rsid w:val="00CD4793"/>
    <w:rsid w:val="00CD50FE"/>
    <w:rsid w:val="00D223A1"/>
    <w:rsid w:val="00D32F08"/>
    <w:rsid w:val="00D56761"/>
    <w:rsid w:val="00D57CBF"/>
    <w:rsid w:val="00D60B31"/>
    <w:rsid w:val="00D71E1F"/>
    <w:rsid w:val="00D7583C"/>
    <w:rsid w:val="00D7634C"/>
    <w:rsid w:val="00D81EB3"/>
    <w:rsid w:val="00D82207"/>
    <w:rsid w:val="00DA2D8D"/>
    <w:rsid w:val="00DA30C4"/>
    <w:rsid w:val="00DA6ADA"/>
    <w:rsid w:val="00DC5109"/>
    <w:rsid w:val="00DD1A6F"/>
    <w:rsid w:val="00DD361A"/>
    <w:rsid w:val="00DD6A36"/>
    <w:rsid w:val="00DE5B8E"/>
    <w:rsid w:val="00DE6421"/>
    <w:rsid w:val="00E02D5F"/>
    <w:rsid w:val="00E408C7"/>
    <w:rsid w:val="00E51BF1"/>
    <w:rsid w:val="00E5416E"/>
    <w:rsid w:val="00E57463"/>
    <w:rsid w:val="00E57DC4"/>
    <w:rsid w:val="00E6275F"/>
    <w:rsid w:val="00E62CE6"/>
    <w:rsid w:val="00E65C3B"/>
    <w:rsid w:val="00E9169B"/>
    <w:rsid w:val="00E91E5E"/>
    <w:rsid w:val="00E9693E"/>
    <w:rsid w:val="00EA001F"/>
    <w:rsid w:val="00EA0E8C"/>
    <w:rsid w:val="00EA16C3"/>
    <w:rsid w:val="00EA7767"/>
    <w:rsid w:val="00ED2C77"/>
    <w:rsid w:val="00ED2CD6"/>
    <w:rsid w:val="00ED2F69"/>
    <w:rsid w:val="00ED6FC8"/>
    <w:rsid w:val="00F017D1"/>
    <w:rsid w:val="00F22511"/>
    <w:rsid w:val="00F3394E"/>
    <w:rsid w:val="00F37510"/>
    <w:rsid w:val="00F41FFA"/>
    <w:rsid w:val="00F71146"/>
    <w:rsid w:val="00F82128"/>
    <w:rsid w:val="00F87648"/>
    <w:rsid w:val="00F90927"/>
    <w:rsid w:val="00FA5572"/>
    <w:rsid w:val="00FB28B3"/>
    <w:rsid w:val="00FB3685"/>
    <w:rsid w:val="00FD64B1"/>
    <w:rsid w:val="00FE04F5"/>
    <w:rsid w:val="00FE795C"/>
    <w:rsid w:val="00FF653F"/>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F667C"/>
  <w15:docId w15:val="{7F760B99-C104-4BB8-8E13-1EC4CF0A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E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C396D"/>
    <w:pPr>
      <w:widowControl/>
      <w:autoSpaceDE/>
      <w:autoSpaceDN/>
      <w:adjustRightInd/>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FE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7FE0"/>
    <w:rPr>
      <w:sz w:val="16"/>
      <w:szCs w:val="16"/>
    </w:rPr>
  </w:style>
  <w:style w:type="paragraph" w:styleId="CommentText">
    <w:name w:val="annotation text"/>
    <w:basedOn w:val="Normal"/>
    <w:link w:val="CommentTextChar"/>
    <w:uiPriority w:val="99"/>
    <w:unhideWhenUsed/>
    <w:rsid w:val="00B97FE0"/>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97FE0"/>
    <w:rPr>
      <w:sz w:val="20"/>
      <w:szCs w:val="20"/>
    </w:rPr>
  </w:style>
  <w:style w:type="paragraph" w:styleId="BalloonText">
    <w:name w:val="Balloon Text"/>
    <w:basedOn w:val="Normal"/>
    <w:link w:val="BalloonTextChar"/>
    <w:uiPriority w:val="99"/>
    <w:semiHidden/>
    <w:unhideWhenUsed/>
    <w:rsid w:val="00B97FE0"/>
    <w:rPr>
      <w:rFonts w:ascii="Tahoma" w:hAnsi="Tahoma" w:cs="Tahoma"/>
      <w:sz w:val="16"/>
      <w:szCs w:val="16"/>
    </w:rPr>
  </w:style>
  <w:style w:type="character" w:customStyle="1" w:styleId="BalloonTextChar">
    <w:name w:val="Balloon Text Char"/>
    <w:basedOn w:val="DefaultParagraphFont"/>
    <w:link w:val="BalloonText"/>
    <w:uiPriority w:val="99"/>
    <w:semiHidden/>
    <w:rsid w:val="00B97FE0"/>
    <w:rPr>
      <w:rFonts w:ascii="Tahoma" w:hAnsi="Tahoma" w:cs="Tahoma"/>
      <w:sz w:val="16"/>
      <w:szCs w:val="16"/>
    </w:rPr>
  </w:style>
  <w:style w:type="paragraph" w:styleId="Header">
    <w:name w:val="header"/>
    <w:basedOn w:val="Normal"/>
    <w:link w:val="HeaderChar"/>
    <w:uiPriority w:val="99"/>
    <w:unhideWhenUsed/>
    <w:rsid w:val="00B97FE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97FE0"/>
  </w:style>
  <w:style w:type="paragraph" w:styleId="Footer">
    <w:name w:val="footer"/>
    <w:basedOn w:val="Normal"/>
    <w:link w:val="FooterChar"/>
    <w:uiPriority w:val="99"/>
    <w:unhideWhenUsed/>
    <w:rsid w:val="00B97FE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97FE0"/>
  </w:style>
  <w:style w:type="paragraph" w:styleId="ListParagraph">
    <w:name w:val="List Paragraph"/>
    <w:basedOn w:val="Normal"/>
    <w:uiPriority w:val="34"/>
    <w:qFormat/>
    <w:rsid w:val="0096741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931D61"/>
    <w:rPr>
      <w:b/>
      <w:bCs/>
    </w:rPr>
  </w:style>
  <w:style w:type="character" w:customStyle="1" w:styleId="CommentSubjectChar">
    <w:name w:val="Comment Subject Char"/>
    <w:basedOn w:val="CommentTextChar"/>
    <w:link w:val="CommentSubject"/>
    <w:uiPriority w:val="99"/>
    <w:semiHidden/>
    <w:rsid w:val="00931D61"/>
    <w:rPr>
      <w:b/>
      <w:bCs/>
      <w:sz w:val="20"/>
      <w:szCs w:val="20"/>
    </w:rPr>
  </w:style>
  <w:style w:type="character" w:styleId="Hyperlink">
    <w:name w:val="Hyperlink"/>
    <w:basedOn w:val="DefaultParagraphFont"/>
    <w:uiPriority w:val="99"/>
    <w:unhideWhenUsed/>
    <w:rsid w:val="000B17F6"/>
    <w:rPr>
      <w:color w:val="0000FF" w:themeColor="hyperlink"/>
      <w:u w:val="single"/>
    </w:rPr>
  </w:style>
  <w:style w:type="table" w:styleId="TableGrid">
    <w:name w:val="Table Grid"/>
    <w:basedOn w:val="TableNormal"/>
    <w:uiPriority w:val="59"/>
    <w:rsid w:val="003C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127D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127D4"/>
    <w:rPr>
      <w:rFonts w:ascii="Calibri" w:hAnsi="Calibri"/>
      <w:szCs w:val="21"/>
    </w:rPr>
  </w:style>
  <w:style w:type="paragraph" w:styleId="Revision">
    <w:name w:val="Revision"/>
    <w:hidden/>
    <w:uiPriority w:val="99"/>
    <w:semiHidden/>
    <w:rsid w:val="00B4249E"/>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C396D"/>
    <w:rPr>
      <w:rFonts w:ascii="Arial" w:eastAsia="Times New Roman" w:hAnsi="Arial" w:cs="Times New Roman"/>
      <w:b/>
      <w:color w:val="FFFFFF"/>
      <w:sz w:val="20"/>
      <w:szCs w:val="20"/>
    </w:rPr>
  </w:style>
  <w:style w:type="paragraph" w:styleId="BodyText">
    <w:name w:val="Body Text"/>
    <w:basedOn w:val="Normal"/>
    <w:link w:val="BodyTextChar"/>
    <w:rsid w:val="001C396D"/>
    <w:pPr>
      <w:widowControl/>
      <w:autoSpaceDE/>
      <w:autoSpaceDN/>
      <w:adjustRightInd/>
    </w:pPr>
    <w:rPr>
      <w:rFonts w:ascii="Arial" w:hAnsi="Arial"/>
      <w:sz w:val="19"/>
      <w:szCs w:val="19"/>
    </w:rPr>
  </w:style>
  <w:style w:type="character" w:customStyle="1" w:styleId="BodyTextChar">
    <w:name w:val="Body Text Char"/>
    <w:basedOn w:val="DefaultParagraphFont"/>
    <w:link w:val="BodyText"/>
    <w:rsid w:val="001C396D"/>
    <w:rPr>
      <w:rFonts w:ascii="Arial" w:eastAsia="Times New Roman" w:hAnsi="Arial" w:cs="Times New Roman"/>
      <w:sz w:val="19"/>
      <w:szCs w:val="19"/>
    </w:rPr>
  </w:style>
  <w:style w:type="paragraph" w:styleId="BodyText2">
    <w:name w:val="Body Text 2"/>
    <w:basedOn w:val="Normal"/>
    <w:link w:val="BodyText2Char"/>
    <w:rsid w:val="001C396D"/>
    <w:pPr>
      <w:widowControl/>
      <w:tabs>
        <w:tab w:val="left" w:pos="1143"/>
        <w:tab w:val="left" w:pos="3600"/>
        <w:tab w:val="left" w:pos="7200"/>
      </w:tabs>
      <w:autoSpaceDE/>
      <w:autoSpaceDN/>
      <w:adjustRightInd/>
      <w:spacing w:before="60"/>
    </w:pPr>
    <w:rPr>
      <w:rFonts w:ascii="Arial" w:hAnsi="Arial"/>
      <w:i/>
      <w:sz w:val="16"/>
      <w:szCs w:val="16"/>
    </w:rPr>
  </w:style>
  <w:style w:type="character" w:customStyle="1" w:styleId="BodyText2Char">
    <w:name w:val="Body Text 2 Char"/>
    <w:basedOn w:val="DefaultParagraphFont"/>
    <w:link w:val="BodyText2"/>
    <w:rsid w:val="001C396D"/>
    <w:rPr>
      <w:rFonts w:ascii="Arial" w:eastAsia="Times New Roman" w:hAnsi="Arial" w:cs="Times New Roman"/>
      <w:i/>
      <w:sz w:val="16"/>
      <w:szCs w:val="16"/>
    </w:rPr>
  </w:style>
  <w:style w:type="paragraph" w:styleId="BodyText3">
    <w:name w:val="Body Text 3"/>
    <w:basedOn w:val="Normal"/>
    <w:link w:val="BodyText3Char"/>
    <w:rsid w:val="001C396D"/>
    <w:pPr>
      <w:widowControl/>
      <w:autoSpaceDE/>
      <w:autoSpaceDN/>
      <w:adjustRightInd/>
      <w:jc w:val="center"/>
    </w:pPr>
    <w:rPr>
      <w:rFonts w:ascii="Arial" w:hAnsi="Arial"/>
      <w:sz w:val="14"/>
      <w:szCs w:val="16"/>
    </w:rPr>
  </w:style>
  <w:style w:type="character" w:customStyle="1" w:styleId="BodyText3Char">
    <w:name w:val="Body Text 3 Char"/>
    <w:basedOn w:val="DefaultParagraphFont"/>
    <w:link w:val="BodyText3"/>
    <w:rsid w:val="001C396D"/>
    <w:rPr>
      <w:rFonts w:ascii="Arial" w:eastAsia="Times New Roman" w:hAnsi="Arial" w:cs="Times New Roman"/>
      <w:sz w:val="14"/>
      <w:szCs w:val="16"/>
    </w:rPr>
  </w:style>
  <w:style w:type="paragraph" w:customStyle="1" w:styleId="Checkbox">
    <w:name w:val="Checkbox"/>
    <w:basedOn w:val="Normal"/>
    <w:next w:val="Normal"/>
    <w:rsid w:val="001C396D"/>
    <w:pPr>
      <w:widowControl/>
      <w:autoSpaceDE/>
      <w:autoSpaceDN/>
      <w:adjustRightInd/>
      <w:jc w:val="center"/>
    </w:pPr>
    <w:rPr>
      <w:rFonts w:ascii="Arial" w:hAnsi="Arial"/>
      <w:sz w:val="19"/>
      <w:szCs w:val="19"/>
    </w:rPr>
  </w:style>
  <w:style w:type="paragraph" w:customStyle="1" w:styleId="FieldText">
    <w:name w:val="Field Text"/>
    <w:basedOn w:val="BodyText"/>
    <w:rsid w:val="001C396D"/>
    <w:rPr>
      <w:b/>
    </w:rPr>
  </w:style>
  <w:style w:type="paragraph" w:styleId="NoSpacing">
    <w:name w:val="No Spacing"/>
    <w:uiPriority w:val="1"/>
    <w:qFormat/>
    <w:rsid w:val="00005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2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4449">
      <w:bodyDiv w:val="1"/>
      <w:marLeft w:val="0"/>
      <w:marRight w:val="0"/>
      <w:marTop w:val="0"/>
      <w:marBottom w:val="0"/>
      <w:divBdr>
        <w:top w:val="none" w:sz="0" w:space="0" w:color="auto"/>
        <w:left w:val="none" w:sz="0" w:space="0" w:color="auto"/>
        <w:bottom w:val="none" w:sz="0" w:space="0" w:color="auto"/>
        <w:right w:val="none" w:sz="0" w:space="0" w:color="auto"/>
      </w:divBdr>
    </w:div>
    <w:div w:id="1489856545">
      <w:bodyDiv w:val="1"/>
      <w:marLeft w:val="0"/>
      <w:marRight w:val="0"/>
      <w:marTop w:val="0"/>
      <w:marBottom w:val="0"/>
      <w:divBdr>
        <w:top w:val="none" w:sz="0" w:space="0" w:color="auto"/>
        <w:left w:val="none" w:sz="0" w:space="0" w:color="auto"/>
        <w:bottom w:val="none" w:sz="0" w:space="0" w:color="auto"/>
        <w:right w:val="none" w:sz="0" w:space="0" w:color="auto"/>
      </w:divBdr>
    </w:div>
    <w:div w:id="21177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nvent-vt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nvent-vt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ent-vte.com/studies/study-endors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222846FA254F8F35BF9DB46E2651" ma:contentTypeVersion="14" ma:contentTypeDescription="Create a new document." ma:contentTypeScope="" ma:versionID="8b07c1bb42e6ae7b219579cb6d633e17">
  <xsd:schema xmlns:xsd="http://www.w3.org/2001/XMLSchema" xmlns:xs="http://www.w3.org/2001/XMLSchema" xmlns:p="http://schemas.microsoft.com/office/2006/metadata/properties" xmlns:ns1="http://schemas.microsoft.com/sharepoint/v3" xmlns:ns2="a5face79-8361-4fab-8db5-fe9847a0caad" xmlns:ns3="64601999-408d-4646-a3d1-a669afeb1a49" targetNamespace="http://schemas.microsoft.com/office/2006/metadata/properties" ma:root="true" ma:fieldsID="b79e1511aa7f15431c64fa5daa409193" ns1:_="" ns2:_="" ns3:_="">
    <xsd:import namespace="http://schemas.microsoft.com/sharepoint/v3"/>
    <xsd:import namespace="a5face79-8361-4fab-8db5-fe9847a0caad"/>
    <xsd:import namespace="64601999-408d-4646-a3d1-a669afeb1a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ace79-8361-4fab-8db5-fe9847a0ca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01999-408d-4646-a3d1-a669afeb1a4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DE17-6FDF-41E8-A6A1-13D5ECCE6D00}">
  <ds:schemaRefs>
    <ds:schemaRef ds:uri="http://schemas.microsoft.com/sharepoint/v3/contenttype/forms"/>
  </ds:schemaRefs>
</ds:datastoreItem>
</file>

<file path=customXml/itemProps2.xml><?xml version="1.0" encoding="utf-8"?>
<ds:datastoreItem xmlns:ds="http://schemas.openxmlformats.org/officeDocument/2006/customXml" ds:itemID="{BF763362-DC7E-48C0-86EA-B2D30B836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ace79-8361-4fab-8db5-fe9847a0caad"/>
    <ds:schemaRef ds:uri="64601999-408d-4646-a3d1-a669afeb1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D73E0-7007-41D7-8C2D-C67DE310620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F6A6B47-CD9B-284C-8EE3-18B73ED3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Ockenden, Holly</dc:creator>
  <cp:lastModifiedBy>Caleb Macgillivray</cp:lastModifiedBy>
  <cp:revision>7</cp:revision>
  <cp:lastPrinted>2016-02-03T20:21:00Z</cp:lastPrinted>
  <dcterms:created xsi:type="dcterms:W3CDTF">2022-03-01T17:30:00Z</dcterms:created>
  <dcterms:modified xsi:type="dcterms:W3CDTF">2023-09-12T15:15:00Z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0x0101002D06222846FA254F8F35BF9DB46E2651</vt:lpwstr>
  </property>
</Properties>
</file>